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0AE33F4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6781" cy="10325085"/>
            <wp:effectExtent l="0" t="0" r="571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2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9AF6B9" w14:textId="5E41B59E" w:rsidR="0039678A" w:rsidRPr="004F671D" w:rsidRDefault="0039678A" w:rsidP="00300FDA">
      <w:pPr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อธิบายรายวิชา</w:t>
      </w:r>
    </w:p>
    <w:p w14:paraId="14F7E2E3" w14:textId="77777777" w:rsidR="0039678A" w:rsidRPr="00A15192" w:rsidRDefault="0039678A" w:rsidP="00396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วิทยาศาสตร์และเทคโนโลยี</w:t>
      </w:r>
    </w:p>
    <w:p w14:paraId="04C7E37A" w14:textId="77777777" w:rsidR="0039678A" w:rsidRDefault="0039678A" w:rsidP="0039678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AD3AD4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</w:p>
    <w:p w14:paraId="036E7DF7" w14:textId="77777777" w:rsidR="0039678A" w:rsidRPr="00954B42" w:rsidRDefault="0039678A" w:rsidP="0039678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0E31A83" w14:textId="77777777" w:rsidR="0039678A" w:rsidRPr="00F329E7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F329E7">
        <w:rPr>
          <w:rFonts w:ascii="TH SarabunPSK" w:hAnsi="TH SarabunPSK" w:cs="TH SarabunPSK"/>
          <w:sz w:val="32"/>
          <w:szCs w:val="32"/>
          <w:cs/>
        </w:rPr>
        <w:t>ศึกษาและเรียนรู้เกี่ยวกับ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F329E7">
        <w:rPr>
          <w:rFonts w:ascii="TH SarabunPSK" w:hAnsi="TH SarabunPSK" w:cs="TH SarabunPSK"/>
          <w:sz w:val="32"/>
          <w:szCs w:val="32"/>
          <w:cs/>
        </w:rPr>
        <w:t>ลักษณะและหน้าที่ของส่วนต่าง ๆ ของร่างกายมนุษย์ สัตว์ และพืช รวมทั้งการทำหน้าที่ร่วมกันของส่วนต่าง ๆ ของร่างกายมนุษย์ในการทำกิจกรรมต่าง ๆ ความสำคัญของส่วนต่าง ๆ ของร่างกายตนเอง และการดูแลส่วนต่าง ๆ อย่างถูกต้อง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29E7">
        <w:rPr>
          <w:rFonts w:ascii="TH SarabunPSK" w:hAnsi="TH SarabunPSK" w:cs="TH SarabunPSK"/>
          <w:sz w:val="32"/>
          <w:szCs w:val="32"/>
          <w:cs/>
        </w:rPr>
        <w:t>ปลอดภัย และรักษาความสะอาดอยู่เสมอ ชื่อพืชและสัตว์ที่อาศัยอยู่บริเวณต่าง ๆ สภาพแวดล้อมที่เหมาะสมกับการดำรงชีวิตของสัตว์ในบริเวณที่อาศัยอยู่ สมบัติที่สังเกตได้ของวัสดุที่ใช้ทำวัตถุ ซึ่งทำจากวัสดุชนิดเดียวหรือหลายชนิดประกอบกัน ชนิดของวัสดุและจัดกลุ่มวัสดุตามสมบัติที่สังเกต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F329E7">
        <w:rPr>
          <w:rFonts w:ascii="TH SarabunPSK" w:hAnsi="TH SarabunPSK" w:cs="TH SarabunPSK"/>
          <w:sz w:val="32"/>
          <w:szCs w:val="32"/>
          <w:cs/>
        </w:rPr>
        <w:t xml:space="preserve"> การเกิดเสียงและทิศทางการเคลื่อนที่ของเสียง ลักษณะภายนอกของหินจากลักษณะเฉพาะตัวที่สังเกต ดาวที่ปรากฏบนท้องฟ้าในเวลากลางวันและกลางคืน และสาเหตุที่มองไม่เห็นดาวส่วนใหญ่ในเวลากลางวัน</w:t>
      </w:r>
    </w:p>
    <w:p w14:paraId="637CECC1" w14:textId="77777777" w:rsidR="0039678A" w:rsidRPr="00F329E7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329E7">
        <w:rPr>
          <w:rFonts w:ascii="TH SarabunPSK" w:hAnsi="TH SarabunPSK" w:cs="TH SarabunPSK"/>
          <w:sz w:val="32"/>
          <w:szCs w:val="32"/>
          <w:cs/>
        </w:rPr>
        <w:t>โดยมุ่งหวังให้ผู้เรียนได้เรียนรู้วิทยาศาสตร์ที่สามารถนำไปใช้อธิบาย แก้ไขปัญหา หรือสร้างสรรค์พัฒนางานในชีวิตจริงได้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29E7">
        <w:rPr>
          <w:rFonts w:ascii="TH SarabunPSK" w:hAnsi="TH SarabunPSK" w:cs="TH SarabunPSK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F329E7">
        <w:rPr>
          <w:rFonts w:ascii="TH SarabunPSK" w:hAnsi="TH SarabunPSK" w:cs="TH SarabunPSK"/>
          <w:sz w:val="32"/>
          <w:szCs w:val="32"/>
          <w:cs/>
        </w:rPr>
        <w:t xml:space="preserve">การเชื่อมโยงความรู้ทางวิทยาศาสตร์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F329E7">
        <w:rPr>
          <w:rFonts w:ascii="TH SarabunPSK" w:hAnsi="TH SarabunPSK" w:cs="TH SarabunPSK"/>
          <w:sz w:val="32"/>
          <w:szCs w:val="32"/>
          <w:cs/>
        </w:rPr>
        <w:t>ณิตศาสตร์ และเทคโนโลยี กับกระบวนการทางวิศวกรรมศาสตร์ และให้มีทักษะสำคัญในการค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329E7">
        <w:rPr>
          <w:rFonts w:ascii="TH SarabunPSK" w:hAnsi="TH SarabunPSK" w:cs="TH SarabunPSK"/>
          <w:sz w:val="32"/>
          <w:szCs w:val="32"/>
          <w:cs/>
        </w:rPr>
        <w:t>นคว้าและสร้างองค์ความรู้ โดยใช้กระบวนการสืบเสาะหาความรู้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29E7">
        <w:rPr>
          <w:rFonts w:ascii="TH SarabunPSK" w:hAnsi="TH SarabunPSK" w:cs="TH SarabunPSK"/>
          <w:sz w:val="32"/>
          <w:szCs w:val="32"/>
          <w:cs/>
        </w:rPr>
        <w:t>และการแก้ปัญหาที่หลากหลาย</w:t>
      </w:r>
    </w:p>
    <w:p w14:paraId="4A9387CC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329E7">
        <w:rPr>
          <w:rFonts w:ascii="TH SarabunPSK" w:hAnsi="TH SarabunPSK" w:cs="TH SarabunPSK"/>
          <w:sz w:val="32"/>
          <w:szCs w:val="32"/>
          <w:cs/>
        </w:rPr>
        <w:t>เพื่อให้ผู้เรียนเกิดความรู้ ความเข้าใจ มีทักษะการคิด และมีส่วนร่วมในการเรียนรู้ทุกขั้นตอน รวมทั้งส่งเสริมให้ผู้เรียนเกิดจิตวิทยาศาสตร์และมีเจตคติที่ดีต่อการเรียนวิทยาศาสตร์</w:t>
      </w:r>
    </w:p>
    <w:p w14:paraId="18CD753A" w14:textId="77777777" w:rsidR="0039678A" w:rsidRDefault="0039678A" w:rsidP="0039678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9678A" w14:paraId="125AD69A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D16FCED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5F1D52F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98C31AE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9678A" w14:paraId="7AC1F5E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41E7851F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1.1</w:t>
            </w:r>
          </w:p>
        </w:tc>
        <w:tc>
          <w:tcPr>
            <w:tcW w:w="3657" w:type="dxa"/>
          </w:tcPr>
          <w:p w14:paraId="69EAD26C" w14:textId="77777777" w:rsidR="0039678A" w:rsidRPr="00525ECF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7097631B" w14:textId="77777777" w:rsidR="0039678A" w:rsidRPr="00525ECF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39678A" w14:paraId="7825095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E035264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1.2</w:t>
            </w:r>
          </w:p>
        </w:tc>
        <w:tc>
          <w:tcPr>
            <w:tcW w:w="3657" w:type="dxa"/>
          </w:tcPr>
          <w:p w14:paraId="607CBE70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2CA2AF1F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39678A" w14:paraId="47E487A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FE3F040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2.1</w:t>
            </w:r>
          </w:p>
        </w:tc>
        <w:tc>
          <w:tcPr>
            <w:tcW w:w="3657" w:type="dxa"/>
          </w:tcPr>
          <w:p w14:paraId="26849028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469B1E41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39678A" w14:paraId="0E4AD09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5348B3A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2.3 </w:t>
            </w:r>
          </w:p>
        </w:tc>
        <w:tc>
          <w:tcPr>
            <w:tcW w:w="3657" w:type="dxa"/>
          </w:tcPr>
          <w:p w14:paraId="6BCDF214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3657" w:type="dxa"/>
          </w:tcPr>
          <w:p w14:paraId="56CCEA71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39678A" w14:paraId="09459EE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730D4AB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3.1 </w:t>
            </w:r>
          </w:p>
        </w:tc>
        <w:tc>
          <w:tcPr>
            <w:tcW w:w="3657" w:type="dxa"/>
          </w:tcPr>
          <w:p w14:paraId="575B9D94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70B92176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39678A" w14:paraId="6A6946BA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EED170C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3.2</w:t>
            </w:r>
          </w:p>
        </w:tc>
        <w:tc>
          <w:tcPr>
            <w:tcW w:w="3657" w:type="dxa"/>
          </w:tcPr>
          <w:p w14:paraId="789A041E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479CEE28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9678A" w14:paraId="1E1FB39F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3CB315F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532079F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B5B06C5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13A9E92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0E22FA5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109740E" wp14:editId="32B5F642">
                <wp:extent cx="5727700" cy="584548"/>
                <wp:effectExtent l="0" t="0" r="6350" b="6350"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47D81" w14:textId="77777777" w:rsidR="0039678A" w:rsidRPr="00A32FA9" w:rsidRDefault="0039678A" w:rsidP="0039678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A32F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โครงสร้างรายวิชาพื้นฐาน วิทยาศาสตร์และเทคโนโลยี ป.</w:t>
                            </w:r>
                            <w:r w:rsidRPr="00A32F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  <w:t>1</w:t>
                            </w:r>
                          </w:p>
                          <w:p w14:paraId="6C4FAE1A" w14:textId="77777777" w:rsidR="0039678A" w:rsidRPr="00A32FA9" w:rsidRDefault="0039678A" w:rsidP="0039678A">
                            <w:pPr>
                              <w:spacing w:after="0" w:line="240" w:lineRule="auto"/>
                              <w:rPr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09740E" id="Text Box 616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mZmAIAAJUFAAAOAAAAZHJzL2Uyb0RvYy54bWysVE1PGzEQvVfqf7B8L5uEECBig1IQVSVU&#10;EKHi7HjtZCWvx7WdZOmv77N3EyjthaqXXdvz/ebNXFy2jWFb5UNNtuTDowFnykqqarsq+ffHm09n&#10;nIUobCUMWVXyZxX45ezjh4udm6oRrclUyjM4sWG6cyVfx+imRRHkWjUiHJFTFkJNvhERV78qKi92&#10;8N6YYjQYTIod+cp5kioEvF53Qj7L/rVWMt5pHVRkpuTILeavz99l+hazCzFdeeHWtezTEP+QRSNq&#10;i6AHV9ciCrbx9R+umlp6CqTjkaSmIK1rqXINqGY4eFPNYi2cyrUAnOAOMIX/51Z+2957Vlclnwwn&#10;nFnRoEmPqo3sM7UsvQGhnQtTKC4cVGMLATq9fw94TIW32jfpj5IY5MD6+YBvcifxeHI6Oj0dQCQh&#10;Ozkbn4zPkpvixdr5EL8oalg6lNzTxlajBZJ6QCczwGJ7G2JntFdOYQOZurqpjckXv1peGc+2Al2/&#10;Pj6enI/6OL+pGct2qGSUUkpmlpKDzrexyCvV3dWXT/HZqKRn7IPSwCyXmePJPmBHLDAfNe7pheqy&#10;QVLU8P9O294kWavM53faH4xyfLLxYN/UlnwuPE+bOiBmYu4uEted/h6KDoCERWyXbU+MJVXP4IWn&#10;braCkzc1mncrQrwXHsMELLAg4h0+2hAQp/7E2Zr8z7+9J31wHFLOdhjOkocfG+EVZ+arBfvPh+Mx&#10;3MZ8GYNWuPjXkuVrid00VwQmDLGKnMzHpB/N/qg9NU/YI/MUFSJhJWKXPO6PV7HrLPaQVPN5VsL8&#10;OhFv7cLJ5DrBmwj52D4J73r+RjD/G+3HWEzfkLfTTZaW5ptIus7MTgB3qPbAY/bzlPR7Ki2X1/es&#10;9bJNZ7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DcvpmZ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9047D81" w14:textId="77777777" w:rsidR="0039678A" w:rsidRPr="00A32FA9" w:rsidRDefault="0039678A" w:rsidP="0039678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</w:pPr>
                      <w:r w:rsidRPr="00A32FA9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>โครงสร้างรายวิชาพื้นฐาน วิทยาศาสตร์และเทคโนโลยี ป.</w:t>
                      </w:r>
                      <w:r w:rsidRPr="00A32FA9"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  <w:t>1</w:t>
                      </w:r>
                    </w:p>
                    <w:p w14:paraId="6C4FAE1A" w14:textId="77777777" w:rsidR="0039678A" w:rsidRPr="00A32FA9" w:rsidRDefault="0039678A" w:rsidP="0039678A">
                      <w:pPr>
                        <w:spacing w:after="0" w:line="240" w:lineRule="auto"/>
                        <w:rPr>
                          <w:sz w:val="54"/>
                          <w:szCs w:val="5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4A6FF0" w14:textId="77777777" w:rsidR="0039678A" w:rsidRDefault="0039678A" w:rsidP="0039678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11520" behindDoc="0" locked="0" layoutInCell="1" allowOverlap="1" wp14:anchorId="09B50C29" wp14:editId="01A02DA1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20" name="Graphic 620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9678A" w14:paraId="3519656A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2B4F6FF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3746B71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44A911D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BADCED2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5E3F421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9678A" w14:paraId="7F318359" w14:textId="77777777" w:rsidTr="004D4D1A">
        <w:tc>
          <w:tcPr>
            <w:tcW w:w="1503" w:type="dxa"/>
          </w:tcPr>
          <w:p w14:paraId="2A545BAA" w14:textId="77777777" w:rsidR="0039678A" w:rsidRPr="008D4EB7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</w:p>
          <w:p w14:paraId="014D5F87" w14:textId="77777777" w:rsidR="0039678A" w:rsidRPr="008D4EB7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ตัวเรา พืช และสัตว์ </w:t>
            </w:r>
          </w:p>
          <w:p w14:paraId="10567E8F" w14:textId="77777777" w:rsidR="0039678A" w:rsidRPr="008D4EB7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141F67C" w14:textId="77777777" w:rsidR="0039678A" w:rsidRPr="008D4EB7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99E3C7" w14:textId="77777777" w:rsidR="0039678A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 </w:t>
            </w: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CC41AAA" w14:textId="77777777" w:rsidR="0039678A" w:rsidRPr="008D4EB7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 บรรยายลักษณะและบอกหน้าที่ของส่วนต่าง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ของร่างกายมนุษย์ สัตว์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และพืช รวมทั้งบรรยายการทำหน้าที่ร่วมกันของส่วนต่าง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ของร่างกายมนุษย์ในการทำกิจกรรมต่าง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จากข้อมูลที่รวบรวมได้ </w:t>
            </w:r>
          </w:p>
          <w:p w14:paraId="4A3FCFA3" w14:textId="77777777" w:rsidR="0039678A" w:rsidRPr="008D4EB7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0D7EED" w14:textId="77777777" w:rsidR="0039678A" w:rsidRPr="008D4EB7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CB145A" w14:textId="77777777" w:rsidR="0039678A" w:rsidRPr="008D4EB7" w:rsidRDefault="0039678A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8D4EB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D4EB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ว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D4EB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8D4EB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D4EB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  <w:r w:rsidRPr="008D4EB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ตระหนักถึงความสำคัญของส่วนต่าง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ของร่างกายตนเอง โดยการดูแลส่วนต่าง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อย่างถูกต้องให้ปลอดภัย และรักษาความสะอาดอยู่เสมอ </w:t>
            </w:r>
          </w:p>
          <w:p w14:paraId="5ED89AC2" w14:textId="77777777" w:rsidR="0039678A" w:rsidRPr="008D4EB7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6B5EB0E" w14:textId="77777777" w:rsidR="0039678A" w:rsidRPr="008D4EB7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1)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C07451C" w14:textId="77777777" w:rsidR="0039678A" w:rsidRPr="008D4EB7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D4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EB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DF338E2" w14:textId="77777777" w:rsidR="0039678A" w:rsidRPr="00905C60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3) </w:t>
            </w:r>
            <w:r w:rsidRPr="008D4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8D4E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4EB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6DA1DBA" w14:textId="77777777" w:rsidR="0039678A" w:rsidRPr="008D4EB7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68B34A6D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ร่างกายมนุษย์มีอวัยวะต่าง ๆ ที่มีลักษณะและหน้าที่แตกต่างกัน เพื่อให้เหมาะสมในการดำรงชีวิต เช่น ตา มีหน้าที่ มองดูสิ่งต่าง ๆ โดยมีหนังตาและขนตาไว้ป้องกันอันตรายให้กับตา หู มีหน้าที่ ฟังเสียงต่าง ๆ โดยมีใบหูและ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รูหูเป็นทางผ่านของเสียง จมูก มีหน้าที่ หายใจและดมกลิ่นต่าง ๆ ปาก มีหน้าที่ พูดและรับประทานอาหาร ประกอบด้วยช่องปากและริมฝีปาก โดยมีฟันไว้ใช้เคี้ยวอาหารและมีลิ้นไว้รับรสชาติ  แขน มีหน้าที่ช่วยในการเคลื่อนไหวของร่างกาย และมือ มีหน้าที่ หยิบจับสิ่งต่าง ๆ ขา มีหน้าที่ ทำให้ร่างกายเคลื่อนที่ และเท้า มีหน้าที่ รับน้ำหนักตัวและช่วยในการทรงตัว สมอง อยู่ในกะโหลกศีรษะ มีหน้าที่ ควบคุมการทำงานของอวัยวะต่าง ๆ ของร่างกาย โดยอวัยวะต่าง ๆ ของร่างกายจะทำหน้าที่ร่วมกันในการทำกิจกรรมต่าง ๆ ในชีวิตประจำวัน</w:t>
            </w:r>
          </w:p>
          <w:p w14:paraId="413B19FB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สัตว์มีหลายชนิด แต่ละชนิดมีส่วนต่าง ๆ ที่มีลักษณะและหน้าที่แตกต่างกัน เพื่อให้เหมาะสมต่อการดำรงชีวิต ส่วนต่าง ๆ ที่สำคัญของสัตว์ส่วนใหญ่ เช่น หู ตา จมูก ปาก ขาและเท้า แต่สัตว์บางชนิดอาจมีบางส่วนที่ต่างจากสัตว์ส่วนใหญ่ เช่น ปลามีครีบเป็นแผ่นช่วยในการว่ายน้ำและทรงตัว</w:t>
            </w:r>
          </w:p>
          <w:p w14:paraId="1360789F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พืชมีส่วนต่าง ๆ ที่มีลักษณะและหน้าที่แตกต่างกัน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เพื่อให้เหมาะสมต่อการดำรงชีวิต ส่วนต่าง ๆ ที่สำคัญของพืช ได้แก่ ราก มีลักษณะเรียวยาว ทำหน้าที่ยึดลำต้นพืชให้ตั้งอยู่บนดินและดูดน้ำและธาตุอาหารจากดิน ลำต้น มีลักษณะเป็นทรงกระบอก ทำหน้าที่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ชูกิ่ง ก้าน ใบ และดอก ใบ มีลักษณะเป็นแผ่นแบน ทำหน้าที่สร้างอาหาร นอกจากนี้พืชหลายชนิดอาจมีดอก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ทำหน้าที่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สืบพันธุ์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รวมทั้งมีผล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ภายในมีเมล็ด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งอกเป็นต้นใหม่ได้</w:t>
            </w:r>
          </w:p>
          <w:p w14:paraId="77001558" w14:textId="77777777" w:rsidR="0039678A" w:rsidRPr="008D4EB7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มนุษย์ใช้อวัยวะต่าง ๆ ของร่างกายในการทำกิจกรรมต่าง ๆ เพื่อการดำรงชีวิต มนุษย์จึงควรใช้อวัยวะทุกส่วนของร่างกายอย่างถูกต้อง ปลอดภัย </w:t>
            </w:r>
            <w:r w:rsidRPr="00F462B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และดูแลรักษาความสะอาด</w:t>
            </w:r>
            <w:r w:rsidRPr="001A1CDD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อย่างถูกวิธีอยู่เสมอ เช่น ใช้ตาอ่านหนังสือในที่ที่มีแสงสว่างเพียงพอ ดูแลตาให้ปลอดภัยจากอันตราย และรักษาความสะอาดตาอย่างสม่ำเสมอ</w:t>
            </w:r>
          </w:p>
        </w:tc>
        <w:tc>
          <w:tcPr>
            <w:tcW w:w="1014" w:type="dxa"/>
          </w:tcPr>
          <w:p w14:paraId="593FC9E7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</w:t>
            </w:r>
          </w:p>
        </w:tc>
      </w:tr>
      <w:tr w:rsidR="0039678A" w14:paraId="009D2B88" w14:textId="77777777" w:rsidTr="004D4D1A">
        <w:tc>
          <w:tcPr>
            <w:tcW w:w="1503" w:type="dxa"/>
          </w:tcPr>
          <w:p w14:paraId="2988E4C5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3BD21BA" w14:textId="77777777" w:rsidR="0039678A" w:rsidRPr="00E72F2B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5019C"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พืชและสัตว์ในท้องถิ่น</w:t>
            </w:r>
          </w:p>
        </w:tc>
        <w:tc>
          <w:tcPr>
            <w:tcW w:w="2300" w:type="dxa"/>
          </w:tcPr>
          <w:p w14:paraId="09C38CFA" w14:textId="77777777" w:rsidR="0039678A" w:rsidRPr="008D4EB7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E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041356" w14:textId="77777777" w:rsidR="0039678A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50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E50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D668CC7" w14:textId="77777777" w:rsidR="0039678A" w:rsidRPr="00E5019C" w:rsidRDefault="0039678A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019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ระบุชื่อพืชและสัตว์ที่อาศัยอยู่บริเวณต่าง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01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จากข้อมูล</w:t>
            </w:r>
            <w:r w:rsidRPr="00E5019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รวบรวมได้</w:t>
            </w:r>
            <w:r w:rsidRPr="00E501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2339386" w14:textId="77777777" w:rsidR="0039678A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FAF3E70" w14:textId="77777777" w:rsidR="0039678A" w:rsidRPr="00CA3068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CA30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FB48D2" w14:textId="77777777" w:rsidR="0039678A" w:rsidRDefault="0039678A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CA30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A30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ว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A3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A30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A3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  <w:r w:rsidRPr="00CA306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3257CFA" w14:textId="77777777" w:rsidR="0039678A" w:rsidRPr="00CA3068" w:rsidRDefault="0039678A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A306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บอกสภาพแวดล้อมที่เหมาะสม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กับการดำรงชีวิตของสัตว์ในบริเวณที่อาศัยอยู่</w:t>
            </w:r>
          </w:p>
          <w:p w14:paraId="703850BE" w14:textId="77777777" w:rsidR="0039678A" w:rsidRPr="00E5019C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</w:tcPr>
          <w:p w14:paraId="3B7E85A1" w14:textId="77777777" w:rsidR="0039678A" w:rsidRPr="00E5019C" w:rsidRDefault="0039678A" w:rsidP="004D4D1A">
            <w:pPr>
              <w:spacing w:before="120"/>
              <w:ind w:left="226" w:hanging="226"/>
              <w:rPr>
                <w:rFonts w:ascii="TH SarabunPSK" w:hAnsi="TH SarabunPSK" w:cs="TH SarabunPSK"/>
                <w:sz w:val="32"/>
                <w:szCs w:val="32"/>
              </w:rPr>
            </w:pP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1) </w:t>
            </w:r>
            <w:r w:rsidRPr="00E50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50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5019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D94E05" w14:textId="77777777" w:rsidR="0039678A" w:rsidRPr="00E5019C" w:rsidRDefault="0039678A" w:rsidP="004D4D1A">
            <w:pPr>
              <w:ind w:left="226" w:hanging="226"/>
              <w:rPr>
                <w:rFonts w:ascii="TH SarabunPSK" w:hAnsi="TH SarabunPSK" w:cs="TH SarabunPSK"/>
                <w:sz w:val="32"/>
                <w:szCs w:val="32"/>
              </w:rPr>
            </w:pP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E50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50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501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019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E932288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462B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บริเวณต่าง ๆ ใ</w:t>
            </w:r>
            <w:r w:rsidRPr="00F462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</w:t>
            </w:r>
            <w:r w:rsidRPr="00F462B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ท้องถิ่น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หญ้า 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ใต้ต้นไม้ พื้นดิน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สระ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 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พบพืช</w:t>
            </w:r>
            <w:r w:rsidRPr="00F462B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และสัตว์หลายชนิดอาศัยอยู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่</w:t>
            </w:r>
          </w:p>
          <w:p w14:paraId="7DA09A0A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บริเวณที่แตกต่างกัน</w:t>
            </w:r>
            <w:r w:rsidRPr="00F462B1">
              <w:rPr>
                <w:rFonts w:ascii="TH SarabunPSK" w:hAnsi="TH SarabunPSK" w:cs="TH SarabunPSK"/>
                <w:sz w:val="32"/>
                <w:szCs w:val="32"/>
                <w:cs/>
              </w:rPr>
              <w:t>อาจพบพืชและสัตว์</w:t>
            </w:r>
            <w:r w:rsidRPr="00F462B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หลายชนิด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แตกต่างกัน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ไป 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เพราะสภาพแวดล้อม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แต่ละ</w:t>
            </w:r>
            <w:r w:rsidRPr="00F462B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บริเวณ</w:t>
            </w:r>
            <w:r w:rsidRPr="00F462B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อาจ</w:t>
            </w:r>
            <w:r w:rsidRPr="00F462B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มีความเหมาะสม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ต่อการดำรงชีวิตของพืชและสัตว์ที่อาศัยอยู่ เช่น </w:t>
            </w:r>
            <w:r w:rsidRPr="00F42E8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สระน้ำ เป็น</w:t>
            </w:r>
            <w:r w:rsidRPr="00F42E8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แหล่ง</w:t>
            </w:r>
            <w:r w:rsidRPr="00F42E8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ที่อยู่อาศัย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สำหรับพืชน้ำและสัตว์น้ำ เป็นแหล่งหลบภัยและแหล่งอาหาร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องหอย </w:t>
            </w:r>
            <w:r w:rsidRPr="00F52E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กุ้งและปลา</w:t>
            </w:r>
            <w:r w:rsidRPr="00F52E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บริเวณต้นมะม่วงมีต้นมะม่วงเป็นแหล่งที่อยู่</w:t>
            </w:r>
            <w:r w:rsidRPr="00F52E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และแหล่ง</w:t>
            </w:r>
            <w:r w:rsidRPr="00F52E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อาหารสำหรับกระรอกและมด</w:t>
            </w:r>
          </w:p>
          <w:p w14:paraId="15425B49" w14:textId="77777777" w:rsidR="0039678A" w:rsidRPr="00E72F2B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สภาพแวดล้อมในบริเวณที่พืชและสัตว์อาศัยอยู่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ทั้งจากภัยธรรมชาติหรือการกระทำของมนุษย์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อาจส่งผล</w:t>
            </w: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ต่อการดำรงชีวิตของพืชและสัตว์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014" w:type="dxa"/>
          </w:tcPr>
          <w:p w14:paraId="2DB4B77E" w14:textId="77777777" w:rsidR="0039678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F02A8D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9678A" w14:paraId="2276EDB9" w14:textId="77777777" w:rsidTr="004D4D1A">
        <w:tc>
          <w:tcPr>
            <w:tcW w:w="1503" w:type="dxa"/>
          </w:tcPr>
          <w:p w14:paraId="289BBEC0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9F18405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0FB9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</w:t>
            </w: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การเกิดเสียง</w:t>
            </w:r>
          </w:p>
        </w:tc>
        <w:tc>
          <w:tcPr>
            <w:tcW w:w="2300" w:type="dxa"/>
          </w:tcPr>
          <w:p w14:paraId="4162A8F8" w14:textId="77777777" w:rsidR="0039678A" w:rsidRPr="00A957D0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F8F89B" w14:textId="77777777" w:rsidR="0039678A" w:rsidRPr="00371375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6A6602DC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A467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อธิบายสมบัติที่สังเกตได้ของวัสดุที่ใช้ทำวัตถุ ซึ่งทำจากวัสดุชนิดเดียวหรือหลายชนิดประกอบกันโดยใช้หลักฐานเชิงประจักษ์</w:t>
            </w:r>
          </w:p>
          <w:p w14:paraId="6688A6BC" w14:textId="77777777" w:rsidR="0039678A" w:rsidRPr="00A957D0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71666C" w14:textId="77777777" w:rsidR="0039678A" w:rsidRPr="00CD164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72F4D5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</w:p>
          <w:p w14:paraId="652760AD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467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ระบุชนิดของวัสดุและจัดกลุ่มวัสดุตามสมบัติที่สังเกตได้</w:t>
            </w:r>
          </w:p>
          <w:p w14:paraId="32B4A9C3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7E15A4E" w14:textId="77777777" w:rsidR="0039678A" w:rsidRPr="001145DD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A467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บรรยายการเกิดเสียงและทิศทางการเคลื่อนที่ของเสียงจากหลักฐานเชิงประจักษ์</w:t>
            </w:r>
          </w:p>
        </w:tc>
        <w:tc>
          <w:tcPr>
            <w:tcW w:w="1754" w:type="dxa"/>
          </w:tcPr>
          <w:p w14:paraId="7B525293" w14:textId="77777777" w:rsidR="0039678A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9" w:hanging="2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036D55A" w14:textId="77777777" w:rsidR="0039678A" w:rsidRPr="00DF2928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2A3B296" w14:textId="77777777" w:rsidR="0039678A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0D071CFB" w14:textId="77777777" w:rsidR="0039678A" w:rsidRPr="00DF2928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รใช้เทคโนโลยี</w:t>
            </w:r>
          </w:p>
          <w:p w14:paraId="64EF7FA8" w14:textId="77777777" w:rsidR="0039678A" w:rsidRPr="001145DD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53012BE4" w14:textId="77777777" w:rsidR="0039678A" w:rsidRDefault="0039678A" w:rsidP="004D4D1A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วัสดุที่ใช้ทำวัตถุที่เป็น</w:t>
            </w:r>
            <w:r w:rsidRPr="00F42E8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ของเล่น</w:t>
            </w:r>
            <w:r w:rsidRPr="00F42E8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42E8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ของใช้</w:t>
            </w:r>
            <w:r w:rsidRPr="00F42E8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42E8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มีหลายชนิด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ไม้ ผ้า กระดาษ ยาง พลาสติก โลหะ แก้ว ซึ่ง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วัสดุแต่ละชนิด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มีสมบัติที่สังเกตได้ เช่น ความแข็ง สภาพยืดหยุ่น สี พื้นผิว โดยสมบัติที่สังเกตได้ของวัสดุแต่ละชนิดอาจเหมือนกัน จึงนำมาใช้เป็นเกณฑ์ในการจัดกลุ่มวัสดุได้</w:t>
            </w:r>
          </w:p>
          <w:p w14:paraId="6EFDBE30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วัสดุแต่ละชนิดสามารถ</w:t>
            </w:r>
            <w:r w:rsidRPr="000529F5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นำมาประกอบเป็นวัตถุต่าง ๆ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เช่น ยางใช้ทำลูกโป่ง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โลห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ะใช้ทำตะปู 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และพลาสติก ใช้ทำ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ถุงพลาสติก</w:t>
            </w:r>
          </w:p>
          <w:p w14:paraId="17763B04" w14:textId="77777777" w:rsidR="0039678A" w:rsidRPr="001145DD" w:rsidRDefault="0039678A" w:rsidP="004D4D1A">
            <w:pPr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เสียงเกิดจากการสั่นสะเทือนของวัตถุที่ทำให้เกิดเสียงได้ เรียกวัตถุนั้นว่า แหล่งกำเนิดเสียง แบ่งได้ 2 ประเภท ได้แก่ แหล่งกำเนิดเสียงตาม</w:t>
            </w:r>
            <w:r w:rsidRPr="00F42E8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ธรรมชาติ และแหล่งกำเนิด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เสียงที่มนุษย์สร้างขึ้น เมื่อเกิดเสียง เสียงจะเคลื่อนที่ออกจากแหล่งกำเนิดเสียงไปทุกทิศทาง</w:t>
            </w:r>
          </w:p>
        </w:tc>
        <w:tc>
          <w:tcPr>
            <w:tcW w:w="1014" w:type="dxa"/>
          </w:tcPr>
          <w:p w14:paraId="2DC2BA6F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  <w:tr w:rsidR="0039678A" w14:paraId="2E0CED87" w14:textId="77777777" w:rsidTr="004D4D1A">
        <w:tc>
          <w:tcPr>
            <w:tcW w:w="1503" w:type="dxa"/>
          </w:tcPr>
          <w:p w14:paraId="478A8AED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E50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9009332" w14:textId="77777777" w:rsidR="0039678A" w:rsidRPr="009F0FB9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0FB9"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หินและท้องฟ้า</w:t>
            </w:r>
          </w:p>
        </w:tc>
        <w:tc>
          <w:tcPr>
            <w:tcW w:w="2300" w:type="dxa"/>
          </w:tcPr>
          <w:p w14:paraId="161BAAA0" w14:textId="77777777" w:rsidR="0039678A" w:rsidRPr="00A957D0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6D7E36" w14:textId="77777777" w:rsidR="0039678A" w:rsidRPr="00371375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098FBF67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A4678">
              <w:rPr>
                <w:rFonts w:ascii="TH SarabunPSK" w:hAnsi="TH SarabunPSK" w:cs="TH SarabunPSK"/>
                <w:sz w:val="32"/>
                <w:szCs w:val="32"/>
                <w:cs/>
              </w:rPr>
              <w:t>ระบุดาวที่ปรากฏบนท้องฟ้าในเวลากลางวันและกลางคืนจากข้อมูลที่รวบรวมได้</w:t>
            </w:r>
          </w:p>
          <w:p w14:paraId="6AAE8777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48FD126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A467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อธิบายลักษณะภายนอกของหินจากลักษณะเฉพาะตัวที่สังเกตได้</w:t>
            </w:r>
          </w:p>
          <w:p w14:paraId="5C576E61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325555" w14:textId="77777777" w:rsidR="0039678A" w:rsidRPr="00CD164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3006C68" w14:textId="77777777" w:rsidR="0039678A" w:rsidRPr="00CD164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24B930B" w14:textId="77777777" w:rsidR="0039678A" w:rsidRPr="00A957D0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295D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  <w:cs/>
              </w:rPr>
              <w:t>อธิบายสาเหตุที่มองไม</w:t>
            </w:r>
            <w:r w:rsidRPr="00B1295D">
              <w:rPr>
                <w:rFonts w:ascii="TH SarabunPSK" w:hAnsi="TH SarabunPSK" w:cs="TH SarabunPSK" w:hint="cs"/>
                <w:color w:val="00B0F0"/>
                <w:spacing w:val="-8"/>
                <w:sz w:val="32"/>
                <w:szCs w:val="32"/>
                <w:cs/>
              </w:rPr>
              <w:t>่</w:t>
            </w:r>
            <w:r w:rsidRPr="00B1295D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  <w:cs/>
              </w:rPr>
              <w:t>เห็น</w:t>
            </w:r>
            <w:r w:rsidRPr="008A467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ดาวส่วนใหญ่ในเวลากลางวันจากหลักฐานเชิงประจักษ์</w:t>
            </w:r>
          </w:p>
        </w:tc>
        <w:tc>
          <w:tcPr>
            <w:tcW w:w="1754" w:type="dxa"/>
          </w:tcPr>
          <w:p w14:paraId="0854EEDB" w14:textId="77777777" w:rsidR="0039678A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9" w:hanging="2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D5C0394" w14:textId="77777777" w:rsidR="0039678A" w:rsidRPr="00DF2928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0E020B34" w14:textId="77777777" w:rsidR="0039678A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7F747379" w14:textId="77777777" w:rsidR="0039678A" w:rsidRPr="00A957D0" w:rsidRDefault="0039678A" w:rsidP="004D4D1A">
            <w:pPr>
              <w:tabs>
                <w:tab w:val="left" w:pos="284"/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17EE1E4" w14:textId="77777777" w:rsidR="0039678A" w:rsidRPr="00DF196C" w:rsidRDefault="0039678A" w:rsidP="004D4D1A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หินที่อยู่ในธรรมชาติมีลักษณะภายนอกเฉพาะตัว</w:t>
            </w:r>
            <w:r w:rsidRPr="00F42E8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ที่สังเกตได้ เช่น สี ความแข็ง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42E82">
              <w:rPr>
                <w:rFonts w:ascii="TH SarabunPSK" w:hAnsi="TH SarabunPSK" w:cs="TH SarabunPSK"/>
                <w:sz w:val="32"/>
                <w:szCs w:val="32"/>
                <w:cs/>
              </w:rPr>
              <w:t>ลวดลาย เนื้อหิน และน้ำหนัก</w:t>
            </w:r>
          </w:p>
          <w:p w14:paraId="6BACC842" w14:textId="77777777" w:rsidR="0039678A" w:rsidRPr="00DF196C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บนท้องฟ้ามีดวงอาทิตย์ ดวงจันทร์ และดาว ซึ่งในเวลากลางวันจะมองเห็น</w:t>
            </w:r>
            <w:r w:rsidRPr="009B7E6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ดวงอาทิตย์และอาจมองเห็น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ดวงจันทร์ได้บางเวลาใน</w:t>
            </w:r>
            <w:r w:rsidRPr="009B7E6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บางวัน แต่ไม่สามารถมอง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Pr="009B7E6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เห็นดาว ส่วนในเวลากลางคืน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จะมองเห็นดาวและมอง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เห็นดวงจันทร์เกือบทุกคืน</w:t>
            </w:r>
          </w:p>
          <w:p w14:paraId="5E8B8369" w14:textId="77777777" w:rsidR="0039678A" w:rsidRPr="00A957D0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ในเวลากลางวันมองไม่</w:t>
            </w:r>
            <w:r w:rsidRPr="00F42E8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เห็นดาวส่วนใหญ่ เนื่องจาก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96C">
              <w:rPr>
                <w:rFonts w:ascii="TH SarabunPSK" w:hAnsi="TH SarabunPSK" w:cs="TH SarabunPSK"/>
                <w:sz w:val="32"/>
                <w:szCs w:val="32"/>
                <w:cs/>
              </w:rPr>
              <w:t>แสงจากดวงอาทิตย์สว่างกว่าจึงกลบแสงของดาว</w:t>
            </w:r>
          </w:p>
        </w:tc>
        <w:tc>
          <w:tcPr>
            <w:tcW w:w="1014" w:type="dxa"/>
          </w:tcPr>
          <w:p w14:paraId="293D41AA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14:paraId="4101148E" w14:textId="3D767D3F" w:rsidR="0039678A" w:rsidRPr="00273B58" w:rsidRDefault="0039678A" w:rsidP="0039678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sectPr w:rsidR="0039678A" w:rsidRPr="00273B58" w:rsidSect="00D54E03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934C6" w14:textId="77777777" w:rsidR="00CB3B70" w:rsidRDefault="00CB3B70" w:rsidP="003071DF">
      <w:pPr>
        <w:spacing w:after="0" w:line="240" w:lineRule="auto"/>
      </w:pPr>
      <w:r>
        <w:separator/>
      </w:r>
    </w:p>
  </w:endnote>
  <w:endnote w:type="continuationSeparator" w:id="0">
    <w:p w14:paraId="60F28AD6" w14:textId="77777777" w:rsidR="00CB3B70" w:rsidRDefault="00CB3B7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208224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A3E143" w14:textId="75FB1C05" w:rsidR="00D54E03" w:rsidRPr="00D54E03" w:rsidRDefault="00D54E03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5151CF74" wp14:editId="322D0A2D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690320FB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54E0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54E03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54E0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54E03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54E0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54E03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4AD63" w14:textId="77777777" w:rsidR="00CB3B70" w:rsidRDefault="00CB3B70" w:rsidP="003071DF">
      <w:pPr>
        <w:spacing w:after="0" w:line="240" w:lineRule="auto"/>
      </w:pPr>
      <w:r>
        <w:separator/>
      </w:r>
    </w:p>
  </w:footnote>
  <w:footnote w:type="continuationSeparator" w:id="0">
    <w:p w14:paraId="038B20BC" w14:textId="77777777" w:rsidR="00CB3B70" w:rsidRDefault="00CB3B7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569A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65A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001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303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C7142"/>
    <w:rsid w:val="008D229E"/>
    <w:rsid w:val="008D48C2"/>
    <w:rsid w:val="008D4C6C"/>
    <w:rsid w:val="008D58E0"/>
    <w:rsid w:val="008E3132"/>
    <w:rsid w:val="008F158B"/>
    <w:rsid w:val="008F2F89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3B70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4E03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397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57B6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2024-08-30T06:27:00Z</dcterms:modified>
</cp:coreProperties>
</file>