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CA93D2D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7248" cy="10346986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59" cy="1034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F9B428E" w14:textId="77777777" w:rsidR="00192FED" w:rsidRPr="003E2A1D" w:rsidRDefault="00192FED" w:rsidP="00192FED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12552099" w14:textId="77777777" w:rsidR="00192FED" w:rsidRPr="00A15192" w:rsidRDefault="00192FED" w:rsidP="00192F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ภาษาไทย วรรณคดีและวรรณกรรม</w:t>
      </w:r>
    </w:p>
    <w:p w14:paraId="66D04D58" w14:textId="77777777" w:rsidR="00192FED" w:rsidRDefault="00192FED" w:rsidP="00192FED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603418E9" w14:textId="77777777" w:rsidR="00192FED" w:rsidRPr="00954B42" w:rsidRDefault="00192FED" w:rsidP="00192FED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9296E7F" w14:textId="77777777" w:rsidR="0020647B" w:rsidRPr="005C3A47" w:rsidRDefault="00192FED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D05BD">
        <w:rPr>
          <w:rFonts w:ascii="TH SarabunPSK" w:hAnsi="TH SarabunPSK" w:cs="TH SarabunPSK"/>
          <w:sz w:val="32"/>
          <w:szCs w:val="32"/>
          <w:cs/>
        </w:rPr>
        <w:tab/>
      </w:r>
      <w:r w:rsidR="0020647B" w:rsidRPr="005C3A47">
        <w:rPr>
          <w:rFonts w:ascii="TH SarabunPSK" w:hAnsi="TH SarabunPSK" w:cs="TH SarabunPSK"/>
          <w:sz w:val="32"/>
          <w:szCs w:val="32"/>
          <w:cs/>
        </w:rPr>
        <w:t>ศึกษาและวิเคราะห์วรรณกรรมร้อยแก้ว บทร้อยกรอง และบทร้องเล่นสำหรับเด็ก เรื่อง วิชาหนาเจ้า นิทานของเพื่อน เพลงกล่อมเด็กของแม่ ชาดกสอนใจ และโอรสน้อยพบพระบิดา เพื่อบอกข้อคิดที่ได้จาก</w:t>
      </w:r>
    </w:p>
    <w:p w14:paraId="1580AE9E" w14:textId="77777777" w:rsidR="0020647B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>การอ่านไปปรับใช้ในชีวิตประจำวัน</w:t>
      </w:r>
    </w:p>
    <w:p w14:paraId="04B7AAE2" w14:textId="77777777" w:rsidR="0020647B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ab/>
        <w:t xml:space="preserve">โดยใช้การฝึกทักษะกระบวนการทางภาษา ทั้งในด้านการฟัง การพูด การอ่าน และการเขียน </w:t>
      </w:r>
    </w:p>
    <w:p w14:paraId="15235E85" w14:textId="77777777" w:rsidR="0020647B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>ใช้การจัดการเรียนรู้โดยใช้สมองเป็นฐาน นอกจากนี้ ยังเสริมสร้างทักษะในการอ่านต่าง ๆ ได้แก่ การอ่าน</w:t>
      </w:r>
    </w:p>
    <w:p w14:paraId="08EDD38F" w14:textId="77777777" w:rsidR="0020647B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>ออกเสียง การอ่านเว้นวรรคตอน การอ่านจับใจความสำคัญ การเรียงลำดับเหตุการณ์ การแสดงความคิดเห็น การตั้งคำถามและตอบคำถาม และการสรุปข้อคิด</w:t>
      </w:r>
    </w:p>
    <w:p w14:paraId="26D9D41E" w14:textId="77777777" w:rsidR="0020647B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ab/>
        <w:t>เพื่อให้เกิดเจตคติที่ดีต่อการเรียนวิชาภาษาไทย ตั้งใจเรียน และมีส่วนร่วมในกิจกรรมการเรียน ค้นคว้าหาความรู้จากแหล่งการเรียนรู้ต่าง ๆ อย่างสม่ำเสมอ ซักถามและสืบค้นเพื่อหาข้อมูล มีความรอบคอบใน</w:t>
      </w:r>
    </w:p>
    <w:p w14:paraId="0DAB3B19" w14:textId="77777777" w:rsidR="0020647B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 xml:space="preserve">การทำงาน ใช้ภาษาไทยได้อย่างถูกต้อง เหมาะสม มีมารยาทในการพูด การอ่าน การเขียน และการฟัง </w:t>
      </w:r>
    </w:p>
    <w:p w14:paraId="64A4109F" w14:textId="7D06EA65" w:rsidR="00192FED" w:rsidRPr="005C3A47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A47">
        <w:rPr>
          <w:rFonts w:ascii="TH SarabunPSK" w:hAnsi="TH SarabunPSK" w:cs="TH SarabunPSK"/>
          <w:sz w:val="32"/>
          <w:szCs w:val="32"/>
          <w:cs/>
        </w:rPr>
        <w:t>นำความรู้ที่ได้จากการศึกษาไปประยุกต์ใช้ในชีวิตจริง</w:t>
      </w:r>
    </w:p>
    <w:p w14:paraId="7DE8083F" w14:textId="77777777" w:rsidR="0020647B" w:rsidRDefault="0020647B" w:rsidP="0020647B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1E8BEA" w14:textId="77777777" w:rsidR="00192FED" w:rsidRPr="0066275E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75E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192FED" w:rsidRPr="0066275E" w14:paraId="75027EE6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7FEA55EA" w14:textId="77777777" w:rsidR="00192FED" w:rsidRPr="0066275E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5BEEDDE7" w14:textId="77777777" w:rsidR="00192FED" w:rsidRPr="0066275E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5C3D655" w14:textId="77777777" w:rsidR="00192FED" w:rsidRPr="0066275E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192FED" w:rsidRPr="0066275E" w14:paraId="52ED0FD4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BCB3FDA" w14:textId="77777777" w:rsidR="00192FED" w:rsidRPr="0066275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 w:rsidRPr="006627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F5D899A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0274B915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ท 1.1 ป.3/1</w:t>
            </w:r>
          </w:p>
        </w:tc>
      </w:tr>
      <w:tr w:rsidR="00192FED" w:rsidRPr="0066275E" w14:paraId="4A3497B3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B851082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 w:rsidRPr="006627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  <w:p w14:paraId="6AD7298F" w14:textId="77777777" w:rsidR="00192FED" w:rsidRPr="0066275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627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5B624729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1.1 ป.3/2</w:t>
            </w:r>
          </w:p>
          <w:p w14:paraId="6450E59B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ป.3/1</w:t>
            </w:r>
          </w:p>
        </w:tc>
        <w:tc>
          <w:tcPr>
            <w:tcW w:w="3657" w:type="dxa"/>
          </w:tcPr>
          <w:p w14:paraId="0E8552DD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ท 1.1 ป.3/5</w:t>
            </w:r>
          </w:p>
          <w:p w14:paraId="2BC89CD0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ท 5.1 ป.3/3</w:t>
            </w:r>
          </w:p>
        </w:tc>
      </w:tr>
      <w:tr w:rsidR="00192FED" w:rsidRPr="0066275E" w14:paraId="0F99053A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EAC9A72" w14:textId="77777777" w:rsidR="00192FED" w:rsidRPr="0066275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627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627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1EAE0140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 5.1 ป.3/2</w:t>
            </w:r>
          </w:p>
        </w:tc>
        <w:tc>
          <w:tcPr>
            <w:tcW w:w="3657" w:type="dxa"/>
          </w:tcPr>
          <w:p w14:paraId="1472B511" w14:textId="77777777" w:rsidR="00192FED" w:rsidRPr="00610D92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</w:pPr>
            <w:r w:rsidRPr="00610D92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ท 5.1 ป.3/4</w:t>
            </w:r>
          </w:p>
        </w:tc>
      </w:tr>
      <w:tr w:rsidR="00192FED" w:rsidRPr="0066275E" w14:paraId="103A194A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7C6A3073" w14:textId="77777777" w:rsidR="00192FED" w:rsidRPr="0066275E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0D19654" w14:textId="77777777" w:rsidR="00192FED" w:rsidRPr="0066275E" w:rsidRDefault="00192FED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627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627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5380D361" w14:textId="77777777" w:rsidR="00192FED" w:rsidRPr="0066275E" w:rsidRDefault="00192FED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color w:val="2992D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4</w:t>
            </w:r>
            <w:r w:rsidRPr="0066275E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66275E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FE8F8B0" w14:textId="77777777" w:rsidR="00192FED" w:rsidRDefault="00192FED" w:rsidP="00192FED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62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627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275E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7993262" w14:textId="77777777" w:rsidR="00192FED" w:rsidRDefault="00192FED" w:rsidP="00192FE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2EA727" w14:textId="77777777" w:rsidR="00192FED" w:rsidRDefault="00192FED" w:rsidP="00192FED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0146D4D" wp14:editId="3AB203B5">
                <wp:extent cx="5727700" cy="1125415"/>
                <wp:effectExtent l="0" t="0" r="6350" b="0"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125415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240C9" w14:textId="77777777" w:rsidR="00192FED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</w:p>
                          <w:p w14:paraId="7F5C3542" w14:textId="77777777" w:rsidR="00192FED" w:rsidRPr="00831504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 วรรณคดีและวรรณกรรม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0F7427CE" w14:textId="77777777" w:rsidR="00192FED" w:rsidRDefault="00192FED" w:rsidP="00192F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46D4D" id="Text Box 248" o:spid="_x0000_s1026" style="width:451pt;height:8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12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" adj="-11796480,,5400" path="m187573,l5540127,v103594,,187573,83979,187573,187573l5727700,1125415r,l,1125415r,l,187573c,83979,83979,,187573,xe" fillcolor="#d33692" stroked="f" strokeweight="1pt">
                <v:stroke joinstyle="miter"/>
                <v:formulas/>
                <v:path arrowok="t" o:connecttype="custom" o:connectlocs="187573,0;5540127,0;5727700,187573;5727700,1125415;5727700,1125415;0,1125415;0,1125415;0,187573;187573,0" o:connectangles="0,0,0,0,0,0,0,0,0" textboxrect="0,0,5727700,1125415"/>
                <v:textbox>
                  <w:txbxContent>
                    <w:p w14:paraId="276240C9" w14:textId="77777777" w:rsidR="00192FED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</w:p>
                    <w:p w14:paraId="7F5C3542" w14:textId="77777777" w:rsidR="00192FED" w:rsidRPr="00831504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 วรรณคดีและวรรณกรรม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0F7427CE" w14:textId="77777777" w:rsidR="00192FED" w:rsidRDefault="00192FED" w:rsidP="00192FED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CF5CEF" w14:textId="77777777" w:rsidR="00192FED" w:rsidRDefault="00192FED" w:rsidP="00192FED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879424" behindDoc="0" locked="0" layoutInCell="1" allowOverlap="1" wp14:anchorId="5A44FD56" wp14:editId="23B7AA21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998" name="Graphic 99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192FED" w14:paraId="7999FD49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92D0787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F86A38E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B3D4C6F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9AA33F6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719844F2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192FED" w14:paraId="6C060F46" w14:textId="77777777" w:rsidTr="004D4D1A">
        <w:tc>
          <w:tcPr>
            <w:tcW w:w="1503" w:type="dxa"/>
          </w:tcPr>
          <w:p w14:paraId="2396BFA6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9430CF5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C55020C" w14:textId="77777777" w:rsidR="00192FED" w:rsidRPr="00E72F2B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05C">
              <w:rPr>
                <w:rFonts w:ascii="TH SarabunPSK" w:hAnsi="TH SarabunPSK" w:cs="TH SarabunPSK"/>
                <w:sz w:val="32"/>
                <w:szCs w:val="32"/>
                <w:cs/>
              </w:rPr>
              <w:t>วิชาหนาเจ้า</w:t>
            </w:r>
          </w:p>
        </w:tc>
        <w:tc>
          <w:tcPr>
            <w:tcW w:w="2300" w:type="dxa"/>
          </w:tcPr>
          <w:p w14:paraId="743C678A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C5D0986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8434534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37C2A878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41C5CF7F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005C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การอ่านวรรณกรรมเพื่อนำไปใช้ในชีวิตประจำวัน</w:t>
            </w:r>
          </w:p>
          <w:p w14:paraId="5CB6150D" w14:textId="77777777" w:rsidR="00192FED" w:rsidRPr="00BD1854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26C5D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514010F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B7944AF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และบทร้อยกรองง่าย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264CDC2C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6DA73B5B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  <w:p w14:paraId="439CF4D0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768B8FC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แสดงความคิดเห็นเกี่ยวกับวรรณคดีที่อ่าน</w:t>
            </w:r>
          </w:p>
          <w:p w14:paraId="078D8B32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C21A327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117CEC88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008ADD53" w14:textId="77777777" w:rsidR="00192FED" w:rsidRPr="0038005C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ท่องจำบทอาขยานตามที่กำหนดและบทร้อยกรองที่มีคุณค่าตามความสนใจ</w:t>
            </w:r>
          </w:p>
        </w:tc>
        <w:tc>
          <w:tcPr>
            <w:tcW w:w="1754" w:type="dxa"/>
          </w:tcPr>
          <w:p w14:paraId="6A596A4E" w14:textId="77777777" w:rsidR="00192FED" w:rsidRPr="005C3A47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C3A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5C3A47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5C3A4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350122D" w14:textId="77777777" w:rsidR="00192FED" w:rsidRPr="005C3A47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5C3A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5C3A47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B76FB8E" w14:textId="77777777" w:rsidR="0020647B" w:rsidRPr="005C3A47" w:rsidRDefault="0020647B" w:rsidP="0020647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 สมรรถนะที่ 4</w:t>
            </w:r>
          </w:p>
          <w:p w14:paraId="31D5ED23" w14:textId="6E9D1BBF" w:rsidR="00192FED" w:rsidRPr="005C3A47" w:rsidRDefault="0020647B" w:rsidP="0020647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6F738AC" w14:textId="786598F1" w:rsidR="00192FED" w:rsidRPr="005C3A47" w:rsidRDefault="00192FED" w:rsidP="004D4D1A">
            <w:pPr>
              <w:tabs>
                <w:tab w:val="left" w:pos="616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การอ่านเรื่อง วิชา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หนาเจ้า จะต้องอ่าน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ออกเสียงคำ ข้อความ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ได้ถูกต้องตามหลักการอ่าน อธิบายความหมายของคำและข้อความที่อ่าน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ตั้งคำถามและตอบคำถามเพื่อสรุปใจความสำคัญ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สรุปความรู้และระบุข้อคิดจากเรื่องที่อ่านเพื่อนำไปใช้ในชีวิต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ประจำวัน และท่องจำบทอาขยานตามที่กำหนด</w:t>
            </w:r>
          </w:p>
        </w:tc>
        <w:tc>
          <w:tcPr>
            <w:tcW w:w="1014" w:type="dxa"/>
          </w:tcPr>
          <w:p w14:paraId="054610FB" w14:textId="3F90C160" w:rsidR="00192FED" w:rsidRPr="00075551" w:rsidRDefault="00075551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</w:tr>
      <w:tr w:rsidR="00192FED" w14:paraId="75EBE69E" w14:textId="77777777" w:rsidTr="004D4D1A">
        <w:tc>
          <w:tcPr>
            <w:tcW w:w="1503" w:type="dxa"/>
          </w:tcPr>
          <w:p w14:paraId="3F84E312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8080014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5F7F79A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นิทาน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ของเพื่อน</w:t>
            </w:r>
          </w:p>
        </w:tc>
        <w:tc>
          <w:tcPr>
            <w:tcW w:w="2300" w:type="dxa"/>
          </w:tcPr>
          <w:p w14:paraId="64E29DD8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4CE4B92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93613A7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0A9CD1ED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3D2E25EC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การอ่านวรรณกรรมเพื่อนำไปใช้ในชีวิตประจำวัน</w:t>
            </w:r>
          </w:p>
          <w:p w14:paraId="2E71AABF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B03D53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92D6E1F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EE6745A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F9143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และบทร้อยกรองง่าย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2A0A7969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6EE08D61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  <w:p w14:paraId="379CB315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118EF563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แสดงความคิดเห็นเกี่ยวกับวรรณคดีที่อ่าน</w:t>
            </w:r>
          </w:p>
        </w:tc>
        <w:tc>
          <w:tcPr>
            <w:tcW w:w="1754" w:type="dxa"/>
          </w:tcPr>
          <w:p w14:paraId="346898C1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BB8EA06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FF6ADB6" w14:textId="77777777" w:rsidR="00192FED" w:rsidRPr="00481B0D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65730E89" w14:textId="77777777" w:rsidR="00192FED" w:rsidRPr="00F9143D" w:rsidRDefault="00192FED" w:rsidP="004D4D1A">
            <w:pPr>
              <w:tabs>
                <w:tab w:val="left" w:pos="616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การอ่านเรื่อง นิทานของเพื่อน จะต้องอ่าน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ออกเสียงคำ ข้อความ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ได้ถูกต้องตามหลักการอ่าน อธิบายความหมายของคำและข้อความที่อ่าน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ตั้งคำถามและตอบคำถามเพื่อสรุปใจความสำคัญ แสดงความคิดเห็นเกี่ยวกับเรื่องที่อ่าน พร้อมกับสรุปความรู้และระบุข้อคิดจากเรื่องที่อ่านเพื่อนำไปใช้ในชีวิตประจำวัน</w:t>
            </w:r>
          </w:p>
        </w:tc>
        <w:tc>
          <w:tcPr>
            <w:tcW w:w="1014" w:type="dxa"/>
          </w:tcPr>
          <w:p w14:paraId="0A017B82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</w:tr>
      <w:tr w:rsidR="00192FED" w14:paraId="3DE0DD84" w14:textId="77777777" w:rsidTr="004D4D1A">
        <w:trPr>
          <w:cantSplit/>
        </w:trPr>
        <w:tc>
          <w:tcPr>
            <w:tcW w:w="1503" w:type="dxa"/>
          </w:tcPr>
          <w:p w14:paraId="75FB24AB" w14:textId="77777777" w:rsidR="00192FED" w:rsidRPr="005C3A47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EBABC44" w14:textId="77777777" w:rsidR="00192FED" w:rsidRPr="005C3A47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A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5C3A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CD55831" w14:textId="79246CD8" w:rsidR="00192FED" w:rsidRPr="005C3A47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เพลงกล่อมเด็กของแม่</w:t>
            </w:r>
          </w:p>
        </w:tc>
        <w:tc>
          <w:tcPr>
            <w:tcW w:w="2300" w:type="dxa"/>
          </w:tcPr>
          <w:p w14:paraId="3FA52153" w14:textId="77777777" w:rsidR="00192FED" w:rsidRPr="00F9143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CFC389B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31468C7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3104654C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10AEE7A2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การอ่านวรรณกรรมเพื่อนำไปใช้ในชีวิตประจำวัน</w:t>
            </w:r>
          </w:p>
          <w:p w14:paraId="20F8EF38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8FE081F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รู้จักเพลงพื้นบ้านและเพลงกล่อมเด็ก เพื่อปลูกฝังความชื่นชมวัฒนธรรมท้องถิ่น</w:t>
            </w:r>
          </w:p>
          <w:p w14:paraId="148A3966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8B102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3B60FC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404736C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F9143D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และบทร้อยกรองง่าย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29CCC1D7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F351326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  <w:p w14:paraId="222C5B91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F914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F9143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1AC19D73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แสดงความคิดเห็น</w:t>
            </w: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เกี่ยวกับวรรณคดีที่อ่าน</w:t>
            </w:r>
          </w:p>
        </w:tc>
        <w:tc>
          <w:tcPr>
            <w:tcW w:w="1754" w:type="dxa"/>
          </w:tcPr>
          <w:p w14:paraId="10C1FB1B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CCAE25E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E5B2CC2" w14:textId="77777777" w:rsidR="00192FED" w:rsidRPr="00481B0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AD0C4A6" w14:textId="3308D830" w:rsidR="00192FED" w:rsidRPr="005C3A47" w:rsidRDefault="00192FED" w:rsidP="004D4D1A">
            <w:pPr>
              <w:tabs>
                <w:tab w:val="left" w:pos="616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การอ่านเรื่อง เพลงกล่อมเด็กของแม่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ต้องอ่านออกเสียงคำ ข้อความได้ถูกต้องตามหลักการอ่าน อธิบายความหมายของคำและข้อความที่อ่าน ตั้งคำถามและตอบคำถามเพื่อสรุปใจความสำคัญ แสดง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ความคิดเห็นเกี่ยวกับเรื่องที่อ่าน รู้จักเพลงพื้นบ้านและเพลงกล่อมเด็ก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เพื่อปลูกฝังความชื่นชมวัฒนธรรมท้องถิ่น พร้อมสรุปความรู้</w:t>
            </w:r>
            <w:r w:rsidRPr="005C3A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และระบุข้อคิดจากเรื่องที่อ่าน</w:t>
            </w:r>
            <w:r w:rsidRPr="005C3A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</w:t>
            </w:r>
            <w:r w:rsidRPr="005C3A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3A47">
              <w:rPr>
                <w:rFonts w:ascii="TH SarabunPSK" w:hAnsi="TH SarabunPSK" w:cs="TH SarabunPSK"/>
                <w:sz w:val="32"/>
                <w:szCs w:val="32"/>
                <w:cs/>
              </w:rPr>
              <w:t>ใช้ในชีวิตประจำวัน</w:t>
            </w:r>
          </w:p>
        </w:tc>
        <w:tc>
          <w:tcPr>
            <w:tcW w:w="1014" w:type="dxa"/>
          </w:tcPr>
          <w:p w14:paraId="1614FAA9" w14:textId="77777777" w:rsidR="00192FED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192FED" w14:paraId="5F7CFFA9" w14:textId="77777777" w:rsidTr="004D4D1A">
        <w:trPr>
          <w:cantSplit/>
        </w:trPr>
        <w:tc>
          <w:tcPr>
            <w:tcW w:w="1503" w:type="dxa"/>
          </w:tcPr>
          <w:p w14:paraId="769EECAA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9EA1C2F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5481C9A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143D">
              <w:rPr>
                <w:rFonts w:ascii="TH SarabunPSK" w:hAnsi="TH SarabunPSK" w:cs="TH SarabunPSK"/>
                <w:sz w:val="32"/>
                <w:szCs w:val="32"/>
                <w:cs/>
              </w:rPr>
              <w:t>ชาดกสอนใจ</w:t>
            </w:r>
          </w:p>
        </w:tc>
        <w:tc>
          <w:tcPr>
            <w:tcW w:w="2300" w:type="dxa"/>
          </w:tcPr>
          <w:p w14:paraId="2A7E1E82" w14:textId="77777777" w:rsidR="00192FED" w:rsidRPr="00F9143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3651D8B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92B3FCE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2B3B814D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24DC3B0B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การอ่านวรรณกรรมเพื่อนำไปใช้ในชีวิตประจำวัน</w:t>
            </w:r>
          </w:p>
          <w:p w14:paraId="2FD1E732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F269B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E98E00D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59D82119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C64BB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และบทร้อยกรองง่าย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537A95C5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0D090AB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  <w:p w14:paraId="7C4AAB63" w14:textId="77777777" w:rsidR="00192FED" w:rsidRPr="00F9143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579DE8CE" w14:textId="77777777" w:rsidR="00192FED" w:rsidRPr="003637BF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143D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แสดงความคิดเห็น</w:t>
            </w:r>
            <w:r w:rsidRPr="0038005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เกี่ยวกับวรรณคดีที่อ่าน</w:t>
            </w:r>
          </w:p>
        </w:tc>
        <w:tc>
          <w:tcPr>
            <w:tcW w:w="1754" w:type="dxa"/>
          </w:tcPr>
          <w:p w14:paraId="5FF8F9C8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D934A6A" w14:textId="77777777" w:rsidR="00192FE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69ABFC4" w14:textId="5B36EEAB" w:rsidR="00192FED" w:rsidRPr="00481B0D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9BB9466" w14:textId="77777777" w:rsidR="00192FED" w:rsidRPr="00F9143D" w:rsidRDefault="00192FED" w:rsidP="004D4D1A">
            <w:pPr>
              <w:tabs>
                <w:tab w:val="left" w:pos="616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การอ่านเรื่อง ชาดกสอนใจ ต้องอ่านออกเสียงคำ ข้อความได้ถูกต้องตามหลักการอ่าน อธิบายความหมายของคำและข้อความที่อ่าน ตั้งคำถามและตอบคำถามเพื่อสรุปใจความสำคัญ  ลำดับเหตุการณ์โดยระบุเหตุผลประกอบ แสดงความคิดเห็นเกี่ยวกับเรื่องที่อ่าน พร้อมกับสรุปความรู้และระบุข้อคิดจากเรื่องที่อ่านเพื่อนำไปใช้ใน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ชีวิตประจำวัน</w:t>
            </w:r>
          </w:p>
        </w:tc>
        <w:tc>
          <w:tcPr>
            <w:tcW w:w="1014" w:type="dxa"/>
          </w:tcPr>
          <w:p w14:paraId="6C38F0DB" w14:textId="1480C7F6" w:rsidR="00192FED" w:rsidRPr="005C3A47" w:rsidRDefault="009F5520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3A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</w:tr>
      <w:tr w:rsidR="00192FED" w14:paraId="462711EF" w14:textId="77777777" w:rsidTr="004D4D1A">
        <w:trPr>
          <w:cantSplit/>
        </w:trPr>
        <w:tc>
          <w:tcPr>
            <w:tcW w:w="1503" w:type="dxa"/>
          </w:tcPr>
          <w:p w14:paraId="5968EB35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91430EA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06A540A0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โอรสน้อยพบ    พระบิดา</w:t>
            </w:r>
          </w:p>
        </w:tc>
        <w:tc>
          <w:tcPr>
            <w:tcW w:w="2300" w:type="dxa"/>
          </w:tcPr>
          <w:p w14:paraId="0CACF5C5" w14:textId="77777777" w:rsidR="00192FED" w:rsidRPr="00C64BB1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25D5085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0E6E2DF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อธิบายความหมายของคำและข้อความที่อ่าน</w:t>
            </w:r>
          </w:p>
          <w:p w14:paraId="249A55B6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4FD6F2A5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ระบุข้อคิดที่ได้จาก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การอ่านวรรณกรรมเพื่อนำไปใช้ในชีวิตประจำวัน</w:t>
            </w:r>
          </w:p>
          <w:p w14:paraId="04278162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B2D1E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E1ED1A9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6F5DFA50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อ่านออกเสียงคำ ข้อความ เรื่องสั้น</w:t>
            </w:r>
            <w:r w:rsidRPr="00C64BB1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และบทร้อยกรองง่าย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ๆ ได้ถูกต้อง คล่องแคล่ว</w:t>
            </w:r>
          </w:p>
          <w:p w14:paraId="0358B891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7DAD3C8F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สรุปความรู้และข้อคิดจากเรื่องที่อ่านเพื่อนำไปใช้ในชีวิตประจำวัน</w:t>
            </w:r>
          </w:p>
          <w:p w14:paraId="79F92864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C64BB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668F7AA3" w14:textId="77777777" w:rsidR="00192FED" w:rsidRPr="00C64BB1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4BB1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แสดงความคิดเห็นเกี่ยวกับวรรณคดีที่อ่าน</w:t>
            </w:r>
          </w:p>
        </w:tc>
        <w:tc>
          <w:tcPr>
            <w:tcW w:w="1754" w:type="dxa"/>
          </w:tcPr>
          <w:p w14:paraId="2960B83A" w14:textId="77777777" w:rsidR="00192FED" w:rsidRPr="00C64BB1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64B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C64BB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C64BB1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E8849F4" w14:textId="77777777" w:rsidR="00192FED" w:rsidRPr="00C64BB1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C64BB1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D8A2162" w14:textId="77777777" w:rsidR="00192FED" w:rsidRPr="00C64BB1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C64B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C64B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 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72F7D4D" w14:textId="77777777" w:rsidR="00192FED" w:rsidRPr="00C64BB1" w:rsidRDefault="00192FED" w:rsidP="004D4D1A">
            <w:pPr>
              <w:tabs>
                <w:tab w:val="left" w:pos="616"/>
              </w:tabs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การอ่านบทละครนอก เรื่อง ไชยเชษฐ์ ตอน 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พระนารายณ์ธิเบศร์พบพ่อ ต้องอ่านออกเสียงให้ถูกต้องตามหลักการอ่านบทร้อยกรอง อธิบายความหมายของคำและข้อความที่อ่าน ตั้งคำถามและตอบคำถามเพื่อสรุปใจความสำคัญ ลำดับเหตุการณ์โดยระบุ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เหตุผลประกอบ แสดงความคิดเห็นเกี่ยวกับ</w:t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เรื่องที่อ่าน พร้อมกับสรุปความรู้และระบุข้อคิดจากเรื่องที่อ่านเพื่อนำไปใช้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64BB1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014" w:type="dxa"/>
          </w:tcPr>
          <w:p w14:paraId="03E6BE81" w14:textId="4CF980E0" w:rsidR="00192FED" w:rsidRPr="005C3A47" w:rsidRDefault="00972C9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3A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</w:tr>
    </w:tbl>
    <w:p w14:paraId="63E7EB11" w14:textId="77777777" w:rsidR="00192FED" w:rsidRPr="00C64BB1" w:rsidRDefault="00192FED" w:rsidP="00192FED">
      <w:pPr>
        <w:rPr>
          <w:rFonts w:ascii="TH SarabunPSK" w:hAnsi="TH SarabunPSK" w:cs="TH SarabunPSK"/>
          <w:sz w:val="4"/>
          <w:szCs w:val="4"/>
          <w:cs/>
        </w:rPr>
      </w:pPr>
    </w:p>
    <w:p w14:paraId="5331E4EF" w14:textId="7EC316D5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192FED" w:rsidSect="00CC0695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ACC2" w14:textId="77777777" w:rsidR="002F631A" w:rsidRDefault="002F631A" w:rsidP="003071DF">
      <w:pPr>
        <w:spacing w:after="0" w:line="240" w:lineRule="auto"/>
      </w:pPr>
      <w:r>
        <w:separator/>
      </w:r>
    </w:p>
  </w:endnote>
  <w:endnote w:type="continuationSeparator" w:id="0">
    <w:p w14:paraId="7778524E" w14:textId="77777777" w:rsidR="002F631A" w:rsidRDefault="002F631A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000000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62B4" w14:textId="77777777" w:rsidR="002F631A" w:rsidRDefault="002F631A" w:rsidP="003071DF">
      <w:pPr>
        <w:spacing w:after="0" w:line="240" w:lineRule="auto"/>
      </w:pPr>
      <w:r>
        <w:separator/>
      </w:r>
    </w:p>
  </w:footnote>
  <w:footnote w:type="continuationSeparator" w:id="0">
    <w:p w14:paraId="055470AB" w14:textId="77777777" w:rsidR="002F631A" w:rsidRDefault="002F631A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52CEC44C" w:rsidR="00BC77A4" w:rsidRDefault="00E76E9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14D7FD5" wp14:editId="3F06645A">
              <wp:simplePos x="0" y="0"/>
              <wp:positionH relativeFrom="page">
                <wp:align>left</wp:align>
              </wp:positionH>
              <wp:positionV relativeFrom="paragraph">
                <wp:posOffset>-453224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D2675B" id="Group 252" o:spid="_x0000_s1026" style="position:absolute;margin-left:0;margin-top:-35.7pt;width:648.6pt;height:117.35pt;z-index:25172684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551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39A8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3A65"/>
    <w:rsid w:val="001652F1"/>
    <w:rsid w:val="00165570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6F0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0647B"/>
    <w:rsid w:val="002116F9"/>
    <w:rsid w:val="00213907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084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39E4"/>
    <w:rsid w:val="002F5727"/>
    <w:rsid w:val="002F6027"/>
    <w:rsid w:val="002F631A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5E5B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CDA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1AF2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3A47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6D0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94A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2C23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2C94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5520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1710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D8D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069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61B"/>
    <w:rsid w:val="00D24AAF"/>
    <w:rsid w:val="00D25593"/>
    <w:rsid w:val="00D30347"/>
    <w:rsid w:val="00D31CF0"/>
    <w:rsid w:val="00D31F6D"/>
    <w:rsid w:val="00D369F0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7F3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5589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</cp:revision>
  <cp:lastPrinted>2024-08-16T01:23:00Z</cp:lastPrinted>
  <dcterms:created xsi:type="dcterms:W3CDTF">2025-07-21T07:14:00Z</dcterms:created>
  <dcterms:modified xsi:type="dcterms:W3CDTF">2025-08-13T01:53:00Z</dcterms:modified>
</cp:coreProperties>
</file>