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0EDD28D2">
            <wp:simplePos x="0" y="0"/>
            <wp:positionH relativeFrom="column">
              <wp:posOffset>-903767</wp:posOffset>
            </wp:positionH>
            <wp:positionV relativeFrom="paragraph">
              <wp:posOffset>-893770</wp:posOffset>
            </wp:positionV>
            <wp:extent cx="7577248" cy="10315088"/>
            <wp:effectExtent l="0" t="0" r="508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503" cy="10316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FF7B224" w14:textId="77777777" w:rsidR="00192FED" w:rsidRPr="003E2A1D" w:rsidRDefault="00192FED" w:rsidP="00192FED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C7A02EA" w14:textId="77777777" w:rsidR="00192FED" w:rsidRPr="00A15192" w:rsidRDefault="00192FED" w:rsidP="00192F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ภาษาไทย วรรณคดีและวรรณกรรม </w:t>
      </w:r>
    </w:p>
    <w:p w14:paraId="4FCEC451" w14:textId="77777777" w:rsidR="00192FED" w:rsidRDefault="00192FED" w:rsidP="00192FED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4A4E3430" w14:textId="77777777" w:rsidR="00192FED" w:rsidRPr="00954B42" w:rsidRDefault="00192FED" w:rsidP="00192FED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534EA55" w14:textId="77777777" w:rsidR="00192FED" w:rsidRDefault="00192FED" w:rsidP="00192FED">
      <w:pPr>
        <w:rPr>
          <w:rFonts w:ascii="TH Sarabun New" w:hAnsi="TH Sarabun New" w:cs="TH Sarabun New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7C37E0">
        <w:rPr>
          <w:rFonts w:ascii="TH Sarabun New" w:hAnsi="TH Sarabun New" w:cs="TH Sarabun New"/>
          <w:sz w:val="32"/>
          <w:szCs w:val="32"/>
          <w:cs/>
        </w:rPr>
        <w:t>ศึกษา</w:t>
      </w:r>
      <w:r>
        <w:rPr>
          <w:rFonts w:ascii="TH Sarabun New" w:hAnsi="TH Sarabun New" w:cs="TH Sarabun New" w:hint="cs"/>
          <w:sz w:val="32"/>
          <w:szCs w:val="32"/>
          <w:cs/>
        </w:rPr>
        <w:t>และวิเคราะห์วรรณกรรมร้อยแก้ว บทร้อยกรอง และบทร้องเล่นสำหรับเด็ก เรื่อง นิทานของปู่ สามัคคีคือพลัง บ้านของโกโก้ สักวาพูดจาให้รู้คิด และของขวัญวันเกิด เพื่อบอกข้อคิดที่ได้จากการอ่านไปปรับใช้ในชีวิตประจำวัน</w:t>
      </w:r>
    </w:p>
    <w:p w14:paraId="4A0E9100" w14:textId="77777777" w:rsidR="00192FED" w:rsidRDefault="00192FED" w:rsidP="00192FE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โดยใช้การฝึกทักษะกระบวนการทางภาษา ทั้งในด้านการฟัง การพูด การอ่าน และการเขียน ใช้การจัดการเรียนรู้โดยใช้สมองเป็นฐาน นอกจากนี้ ยังเสริมสร้างทักษะในการอ่านต่าง ๆ เช่น การอ่านออกเสียง การอ่านเว้นวรรคตอน การอ่านจับใจความสำคัญ การเรียงลำดับเหตุการณ์ การคาดคะเนเหตุการณ์ การตั้งคำถามและตอบคำถาม และการสรุปข้อคิด</w:t>
      </w:r>
    </w:p>
    <w:p w14:paraId="2BDD89D6" w14:textId="77777777" w:rsidR="00192FED" w:rsidRDefault="00192FED" w:rsidP="00192FE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เพื่อให้เกิดเจตคติที่ดีต่อการเรียนวิชาภาษาไทย ตั้งใจเรียนและมีส่วนร่วมในกิจกรรมการเรียน ค้นคว้าหาความรู้จากแหล่งการเรียนรู้ต่าง ๆ อย่างสม่ำเสมอ ซักถามและสืบค้นเพื่อหาข้อมูล มีความรอบคอบในการทำงาน ใช้ภาษาไทยได้อย่างถูกต้อง เหมาะสม มีมารยาทในการพูด การอ่าน การเขียน และการฟัง นำความรู้ที่ได้จากการศึกษาไปประยุกต์ใช้ในชีวิตจริง </w:t>
      </w:r>
    </w:p>
    <w:p w14:paraId="6CFDB29A" w14:textId="77777777" w:rsidR="00192FED" w:rsidRDefault="00192FED" w:rsidP="00192FED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192FED" w14:paraId="23DA8C33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BB9B24F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7DFA5DFB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8F46BDC" w14:textId="77777777" w:rsidR="00192FED" w:rsidRPr="00C30CF9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192FED" w14:paraId="024286D5" w14:textId="77777777" w:rsidTr="004D4D1A">
        <w:trPr>
          <w:trHeight w:val="419"/>
        </w:trPr>
        <w:tc>
          <w:tcPr>
            <w:tcW w:w="1705" w:type="dxa"/>
            <w:vMerge w:val="restart"/>
            <w:shd w:val="clear" w:color="auto" w:fill="A6D192"/>
          </w:tcPr>
          <w:p w14:paraId="124139A0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มฐ.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6B4C7255" w14:textId="77777777" w:rsidR="00192FED" w:rsidRPr="00BE4099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6ECB2475" w14:textId="77777777" w:rsidR="00192FED" w:rsidRPr="00E56B0B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B0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E56B0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1</w:t>
            </w:r>
          </w:p>
        </w:tc>
      </w:tr>
      <w:tr w:rsidR="00192FED" w14:paraId="262C3239" w14:textId="77777777" w:rsidTr="004D4D1A">
        <w:trPr>
          <w:trHeight w:val="419"/>
        </w:trPr>
        <w:tc>
          <w:tcPr>
            <w:tcW w:w="1705" w:type="dxa"/>
            <w:vMerge/>
            <w:shd w:val="clear" w:color="auto" w:fill="A6D192"/>
          </w:tcPr>
          <w:p w14:paraId="4D3B4343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75904FC9" w14:textId="77777777" w:rsidR="00192FED" w:rsidRPr="00E56B0B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6B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</w:t>
            </w:r>
          </w:p>
        </w:tc>
        <w:tc>
          <w:tcPr>
            <w:tcW w:w="3657" w:type="dxa"/>
          </w:tcPr>
          <w:p w14:paraId="3C51B8D2" w14:textId="2BF35E22" w:rsidR="00192FED" w:rsidRDefault="0073093B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6B0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</w:tc>
      </w:tr>
      <w:tr w:rsidR="0073093B" w14:paraId="091EBB64" w14:textId="77777777" w:rsidTr="004D4D1A">
        <w:trPr>
          <w:trHeight w:val="419"/>
        </w:trPr>
        <w:tc>
          <w:tcPr>
            <w:tcW w:w="1705" w:type="dxa"/>
            <w:vMerge w:val="restart"/>
            <w:shd w:val="clear" w:color="auto" w:fill="A6D192"/>
          </w:tcPr>
          <w:p w14:paraId="3E3DEE36" w14:textId="0FA328FA" w:rsidR="0073093B" w:rsidRDefault="0073093B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ท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</w:p>
        </w:tc>
        <w:tc>
          <w:tcPr>
            <w:tcW w:w="3657" w:type="dxa"/>
          </w:tcPr>
          <w:p w14:paraId="68E85D6A" w14:textId="74FC4BD1" w:rsidR="0073093B" w:rsidRPr="00E56B0B" w:rsidRDefault="0073093B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.2/2</w:t>
            </w:r>
          </w:p>
        </w:tc>
        <w:tc>
          <w:tcPr>
            <w:tcW w:w="3657" w:type="dxa"/>
          </w:tcPr>
          <w:p w14:paraId="35549682" w14:textId="326F19EA" w:rsidR="0073093B" w:rsidRPr="0073093B" w:rsidRDefault="0073093B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73093B">
              <w:rPr>
                <w:rFonts w:ascii="TH SarabunPSK" w:hAnsi="TH SarabunPSK" w:cs="TH SarabunPSK"/>
                <w:color w:val="00B0F0"/>
                <w:sz w:val="32"/>
                <w:szCs w:val="32"/>
              </w:rPr>
              <w:t>-</w:t>
            </w:r>
          </w:p>
        </w:tc>
      </w:tr>
      <w:tr w:rsidR="0073093B" w14:paraId="40AD70AC" w14:textId="77777777" w:rsidTr="004D4D1A">
        <w:trPr>
          <w:trHeight w:val="419"/>
        </w:trPr>
        <w:tc>
          <w:tcPr>
            <w:tcW w:w="1705" w:type="dxa"/>
            <w:vMerge/>
            <w:shd w:val="clear" w:color="auto" w:fill="A6D192"/>
          </w:tcPr>
          <w:p w14:paraId="4D837DEB" w14:textId="77777777" w:rsidR="0073093B" w:rsidRDefault="0073093B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48828B12" w14:textId="70E74CA9" w:rsidR="0073093B" w:rsidRPr="00E56B0B" w:rsidRDefault="0073093B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.2/4</w:t>
            </w:r>
          </w:p>
        </w:tc>
        <w:tc>
          <w:tcPr>
            <w:tcW w:w="3657" w:type="dxa"/>
          </w:tcPr>
          <w:p w14:paraId="531DFE31" w14:textId="6B41FE7F" w:rsidR="0073093B" w:rsidRPr="0073093B" w:rsidRDefault="0073093B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73093B">
              <w:rPr>
                <w:rFonts w:ascii="TH SarabunPSK" w:hAnsi="TH SarabunPSK" w:cs="TH SarabunPSK"/>
                <w:color w:val="00B0F0"/>
                <w:sz w:val="32"/>
                <w:szCs w:val="32"/>
              </w:rPr>
              <w:t>-</w:t>
            </w:r>
          </w:p>
        </w:tc>
      </w:tr>
      <w:tr w:rsidR="00192FED" w14:paraId="47D0D67E" w14:textId="77777777" w:rsidTr="004D4D1A">
        <w:trPr>
          <w:trHeight w:val="419"/>
        </w:trPr>
        <w:tc>
          <w:tcPr>
            <w:tcW w:w="1705" w:type="dxa"/>
            <w:vMerge w:val="restart"/>
            <w:shd w:val="clear" w:color="auto" w:fill="A6D192"/>
          </w:tcPr>
          <w:p w14:paraId="088F77B2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ท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02EFA9FB" w14:textId="77777777" w:rsidR="00192FED" w:rsidRPr="00E56B0B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6B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ป.2/2</w:t>
            </w:r>
          </w:p>
        </w:tc>
        <w:tc>
          <w:tcPr>
            <w:tcW w:w="3657" w:type="dxa"/>
          </w:tcPr>
          <w:p w14:paraId="3F58AC25" w14:textId="77777777" w:rsidR="00192FED" w:rsidRPr="00E56B0B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56B0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ป.2/1</w:t>
            </w:r>
          </w:p>
        </w:tc>
      </w:tr>
      <w:tr w:rsidR="00192FED" w14:paraId="138B3B99" w14:textId="77777777" w:rsidTr="004D4D1A">
        <w:trPr>
          <w:trHeight w:val="419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6D192"/>
          </w:tcPr>
          <w:p w14:paraId="31C18275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7B67E72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657" w:type="dxa"/>
          </w:tcPr>
          <w:p w14:paraId="5F1DC13D" w14:textId="77777777" w:rsidR="00192FED" w:rsidRPr="00E56B0B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56B0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ป.2/3</w:t>
            </w:r>
          </w:p>
        </w:tc>
      </w:tr>
      <w:tr w:rsidR="00192FED" w14:paraId="30104F36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5F7A086A" w14:textId="77777777" w:rsidR="00192FED" w:rsidRDefault="00192FED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7A1AE4F" w14:textId="387A0E2A" w:rsidR="00192FED" w:rsidRPr="00BE4099" w:rsidRDefault="0073093B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192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192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40A90ACE" w14:textId="2D6EEE1C" w:rsidR="00192FED" w:rsidRPr="00BE4099" w:rsidRDefault="0073093B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4</w:t>
            </w:r>
            <w:r w:rsidR="00192FED"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="00192FED"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7CBBA44E" w14:textId="1B542495" w:rsidR="00192FED" w:rsidRDefault="00192FED" w:rsidP="00192FED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 w:rsidR="0073093B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59B2E6F" w14:textId="77777777" w:rsidR="00192FED" w:rsidRDefault="00192FED" w:rsidP="00192FED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2AC9BD6" wp14:editId="72E32D64">
                <wp:extent cx="5727700" cy="1125415"/>
                <wp:effectExtent l="0" t="0" r="6350" b="0"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125415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0F559" w14:textId="77777777" w:rsidR="00192FED" w:rsidRDefault="00192FED" w:rsidP="00192FED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</w:p>
                          <w:p w14:paraId="65310E41" w14:textId="77777777" w:rsidR="00192FED" w:rsidRPr="00831504" w:rsidRDefault="00192FED" w:rsidP="00192FED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ภาษาไทย วรรณคดีและวรรณกรรม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25FCB2ED" w14:textId="77777777" w:rsidR="00192FED" w:rsidRDefault="00192FED" w:rsidP="00192FE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AC9BD6" id="Text Box 214" o:spid="_x0000_s1044" style="width:451pt;height:8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112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" adj="-11796480,,5400" path="m187573,l5540127,v103594,,187573,83979,187573,187573l5727700,1125415r,l,1125415r,l,187573c,83979,83979,,187573,xe" fillcolor="#d33692" stroked="f" strokeweight="1pt">
                <v:stroke joinstyle="miter"/>
                <v:formulas/>
                <v:path arrowok="t" o:connecttype="custom" o:connectlocs="187573,0;5540127,0;5727700,187573;5727700,1125415;5727700,1125415;0,1125415;0,1125415;0,187573;187573,0" o:connectangles="0,0,0,0,0,0,0,0,0" textboxrect="0,0,5727700,1125415"/>
                <v:textbox>
                  <w:txbxContent>
                    <w:p w14:paraId="24E0F559" w14:textId="77777777" w:rsidR="00192FED" w:rsidRDefault="00192FED" w:rsidP="00192FED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</w:p>
                    <w:p w14:paraId="65310E41" w14:textId="77777777" w:rsidR="00192FED" w:rsidRPr="00831504" w:rsidRDefault="00192FED" w:rsidP="00192FED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ภาษาไทย วรรณคดีและวรรณกรรม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14:paraId="25FCB2ED" w14:textId="77777777" w:rsidR="00192FED" w:rsidRDefault="00192FED" w:rsidP="00192FED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5139F4" w14:textId="77777777" w:rsidR="00192FED" w:rsidRDefault="00192FED" w:rsidP="00192FED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863040" behindDoc="0" locked="0" layoutInCell="1" allowOverlap="1" wp14:anchorId="10514E91" wp14:editId="1A3FC042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983" name="Graphic 98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192FED" w14:paraId="6704CD26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6029397A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288EF6A2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0F985B41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62F17B24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50E0C90" w14:textId="77777777" w:rsidR="00192FED" w:rsidRPr="00690CE6" w:rsidRDefault="00192FED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192FED" w14:paraId="74BF0FF8" w14:textId="77777777" w:rsidTr="004D4D1A">
        <w:tc>
          <w:tcPr>
            <w:tcW w:w="1503" w:type="dxa"/>
          </w:tcPr>
          <w:p w14:paraId="3E3F06AB" w14:textId="77777777" w:rsidR="00192FED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12EF9C20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D452E7A" w14:textId="77777777" w:rsidR="00192FED" w:rsidRPr="00E72F2B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นิทานของปู่</w:t>
            </w:r>
          </w:p>
        </w:tc>
        <w:tc>
          <w:tcPr>
            <w:tcW w:w="2300" w:type="dxa"/>
          </w:tcPr>
          <w:p w14:paraId="3214B04C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EBC335E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750B7C3B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อธิบายความหมายของคำและข้อความที่อ่าน </w:t>
            </w:r>
          </w:p>
          <w:p w14:paraId="5B3BC2FE" w14:textId="1B9A2A13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B4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1.1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ป.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2/</w:t>
            </w:r>
            <w:r w:rsidRPr="007B4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  <w:p w14:paraId="1EB463AA" w14:textId="06296DB5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ระบุความสำคัญและรายละเอียดจากเรื่องที่อ่าน</w:t>
            </w:r>
          </w:p>
          <w:p w14:paraId="54A9D087" w14:textId="77777777" w:rsidR="00192FED" w:rsidRPr="00BD1854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B1B6DE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9C124BC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2/1</w:t>
            </w:r>
          </w:p>
          <w:p w14:paraId="31AB2214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อ่านออกเสียงคำ </w:t>
            </w:r>
          </w:p>
          <w:p w14:paraId="0D4734AE" w14:textId="77777777" w:rsidR="00192FED" w:rsidRDefault="00192FED" w:rsidP="004D4D1A">
            <w:pPr>
              <w:tabs>
                <w:tab w:val="left" w:pos="720"/>
              </w:tabs>
              <w:rPr>
                <w:color w:val="00B0F0"/>
                <w:sz w:val="32"/>
                <w:szCs w:val="32"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คำคล้องจอง ข้อความ และบทร้อยกรองง่าย ๆ ได้ถูกต้อง</w:t>
            </w:r>
            <w:r w:rsidRPr="00807CF7">
              <w:rPr>
                <w:color w:val="00B0F0"/>
                <w:sz w:val="32"/>
                <w:szCs w:val="32"/>
                <w:cs/>
              </w:rPr>
              <w:t xml:space="preserve"> </w:t>
            </w:r>
          </w:p>
          <w:p w14:paraId="7FBCC1C3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07624BC8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ระบุข้อคิดที่ได้จากการอ่านหรือการฟังวรรณกรรม </w:t>
            </w:r>
          </w:p>
          <w:p w14:paraId="6101E789" w14:textId="77777777" w:rsidR="00192FED" w:rsidRPr="0013654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สำหรับเด็กเพื่อนำไปใช้ในชีวิตประจำวัน </w:t>
            </w:r>
          </w:p>
        </w:tc>
        <w:tc>
          <w:tcPr>
            <w:tcW w:w="1754" w:type="dxa"/>
          </w:tcPr>
          <w:p w14:paraId="211C4F3C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รสื่อสาร</w:t>
            </w:r>
          </w:p>
          <w:p w14:paraId="561869D1" w14:textId="77777777" w:rsidR="00192FED" w:rsidRPr="00E72F2B" w:rsidRDefault="00192FED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01A05989" w14:textId="77777777" w:rsidR="00192FED" w:rsidRPr="0084066B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 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จะต้องอ่านออกเสียงคำ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ให้ถูกต้องและชัดเจน สามารถบอกความหมายของคำ สรุปใจความสำคัญ และบอกข้อคิดเกี่ยวกับเรื่องที่อ่าน แล้วนำมา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ปรับใช้ในชีวิตประจำวัน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ได้ถูกต้องและเหมาะสม</w:t>
            </w:r>
          </w:p>
        </w:tc>
        <w:tc>
          <w:tcPr>
            <w:tcW w:w="1014" w:type="dxa"/>
          </w:tcPr>
          <w:p w14:paraId="7F9791BE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192FED" w14:paraId="680353EA" w14:textId="77777777" w:rsidTr="004D4D1A">
        <w:tc>
          <w:tcPr>
            <w:tcW w:w="1503" w:type="dxa"/>
          </w:tcPr>
          <w:p w14:paraId="60D4A2B0" w14:textId="77777777" w:rsidR="00192FED" w:rsidRDefault="00192FED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872350B" w14:textId="77777777" w:rsidR="00192FED" w:rsidRPr="001145DD" w:rsidRDefault="00192FED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3069D18C" w14:textId="77777777" w:rsidR="00192FED" w:rsidRPr="001145D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สามัคคีคือพลัง</w:t>
            </w:r>
          </w:p>
        </w:tc>
        <w:tc>
          <w:tcPr>
            <w:tcW w:w="2300" w:type="dxa"/>
          </w:tcPr>
          <w:p w14:paraId="6698A693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93B3085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EC10CFF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อธิบายความหมายของคำและข้อความที่อ่าน </w:t>
            </w:r>
          </w:p>
          <w:p w14:paraId="41161F97" w14:textId="65B293CE" w:rsidR="00192FED" w:rsidRDefault="007B42C1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br/>
            </w:r>
          </w:p>
          <w:p w14:paraId="08C6AAD1" w14:textId="77777777" w:rsidR="00192FED" w:rsidRPr="00ED1A38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4893C7ED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2/1</w:t>
            </w:r>
          </w:p>
          <w:p w14:paraId="6869AB2F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อ่านออกเสียงคำ </w:t>
            </w:r>
          </w:p>
          <w:p w14:paraId="65711C9A" w14:textId="77777777" w:rsidR="0073093B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คำคล้องจอง ข้อความ และบทร้อยกรองง่าย ๆ ได้ถูกต้อง</w:t>
            </w:r>
          </w:p>
          <w:p w14:paraId="3F633BBA" w14:textId="080C8A98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B42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B42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7B42C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7B42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B42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7B42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7B42C1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</w:t>
            </w:r>
            <w:r w:rsidRPr="007B42C1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38D90CFB" w14:textId="1F57D82A" w:rsidR="00192FED" w:rsidRPr="007B42C1" w:rsidRDefault="0073093B" w:rsidP="004D4D1A">
            <w:pPr>
              <w:tabs>
                <w:tab w:val="left" w:pos="720"/>
              </w:tabs>
              <w:rPr>
                <w:color w:val="00B0F0"/>
                <w:sz w:val="32"/>
                <w:szCs w:val="32"/>
              </w:rPr>
            </w:pPr>
            <w:r w:rsidRPr="007B42C1">
              <w:rPr>
                <w:rFonts w:hint="cs"/>
                <w:color w:val="00B0F0"/>
                <w:sz w:val="32"/>
                <w:szCs w:val="32"/>
                <w:cs/>
              </w:rPr>
              <w:t>ระบุใจความสำคัญและรายละเอียดจากเรื่องที่อ่าน</w:t>
            </w:r>
          </w:p>
          <w:p w14:paraId="79D3CA07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CFA6E5F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ระบุข้อคิดที่ได้จากการอ่านหรือการฟังวรรณกรรม </w:t>
            </w:r>
          </w:p>
          <w:p w14:paraId="3E6907DB" w14:textId="77777777" w:rsidR="00192FED" w:rsidRPr="00A5053A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สำหรับเด็กเพื่อนำไปใช้ในชีวิตประจำวัน </w:t>
            </w:r>
          </w:p>
        </w:tc>
        <w:tc>
          <w:tcPr>
            <w:tcW w:w="1754" w:type="dxa"/>
          </w:tcPr>
          <w:p w14:paraId="5E5F3220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รสื่อสาร</w:t>
            </w:r>
          </w:p>
          <w:p w14:paraId="0512E01A" w14:textId="77777777" w:rsidR="00192FED" w:rsidRPr="001145DD" w:rsidRDefault="00192FED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402BFD31" w14:textId="77777777" w:rsidR="00192FED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 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และเว้นวรรคตอน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ให้ถูกต้อ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ชัดเจน สามารถบอกความหมายของคำ สรุปใจความสำคัญ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อธิบายรายละเอียด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และบอก</w:t>
            </w:r>
          </w:p>
          <w:p w14:paraId="729D2008" w14:textId="77777777" w:rsidR="00192FED" w:rsidRPr="00FB3D42" w:rsidRDefault="00192FED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ข้อคิดเกี่ยวกับเรื่องที่อ่าน แล้วนำมาปรับใช้ในชีวิตประจำวันได้ถูกต้องและเหมาะสม</w:t>
            </w:r>
          </w:p>
        </w:tc>
        <w:tc>
          <w:tcPr>
            <w:tcW w:w="1014" w:type="dxa"/>
          </w:tcPr>
          <w:p w14:paraId="10E2CDF1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13</w:t>
            </w:r>
          </w:p>
        </w:tc>
      </w:tr>
      <w:tr w:rsidR="00192FED" w14:paraId="27130F62" w14:textId="77777777" w:rsidTr="004D4D1A">
        <w:tc>
          <w:tcPr>
            <w:tcW w:w="1503" w:type="dxa"/>
          </w:tcPr>
          <w:p w14:paraId="62B72F24" w14:textId="77777777" w:rsidR="00192FED" w:rsidRDefault="00192FED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89870F0" w14:textId="77777777" w:rsidR="00192FED" w:rsidRPr="00A957D0" w:rsidRDefault="00192FED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B318080" w14:textId="77777777" w:rsidR="00192FED" w:rsidRPr="00ED1994" w:rsidRDefault="00192FED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บ้านของโกโก้</w:t>
            </w:r>
          </w:p>
        </w:tc>
        <w:tc>
          <w:tcPr>
            <w:tcW w:w="2300" w:type="dxa"/>
          </w:tcPr>
          <w:p w14:paraId="351B9C1F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F412135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00A3E731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อธิบายความหมายของคำและข้อความที่อ่าน </w:t>
            </w:r>
          </w:p>
          <w:p w14:paraId="2AE8FCDF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4739C816" w14:textId="77777777" w:rsidR="00192FED" w:rsidRPr="00BD1854" w:rsidRDefault="00192FED" w:rsidP="004D4D1A">
            <w:pPr>
              <w:pStyle w:val="Default"/>
              <w:rPr>
                <w:sz w:val="32"/>
                <w:szCs w:val="32"/>
              </w:rPr>
            </w:pPr>
            <w:r w:rsidRPr="001D2869">
              <w:rPr>
                <w:sz w:val="32"/>
                <w:szCs w:val="32"/>
                <w:cs/>
              </w:rPr>
              <w:t xml:space="preserve">ร้องบทร้องเล่นสำหรับเด็กในท้องถิ่น </w:t>
            </w:r>
          </w:p>
          <w:p w14:paraId="0EBDC781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19B5105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E7FE649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2/1</w:t>
            </w:r>
          </w:p>
          <w:p w14:paraId="6BB26492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อ่านออกเสียงคำ </w:t>
            </w:r>
          </w:p>
          <w:p w14:paraId="35C91E04" w14:textId="77777777" w:rsidR="00192FED" w:rsidRDefault="00192FED" w:rsidP="004D4D1A">
            <w:pPr>
              <w:tabs>
                <w:tab w:val="left" w:pos="720"/>
              </w:tabs>
              <w:rPr>
                <w:color w:val="00B0F0"/>
                <w:sz w:val="32"/>
                <w:szCs w:val="32"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คำคล้องจอง ข้อความ และบทร้อยกรองง่าย ๆ ได้ถูกต้อง</w:t>
            </w:r>
            <w:r w:rsidRPr="00807CF7">
              <w:rPr>
                <w:color w:val="00B0F0"/>
                <w:sz w:val="32"/>
                <w:szCs w:val="32"/>
                <w:cs/>
              </w:rPr>
              <w:t xml:space="preserve"> </w:t>
            </w:r>
          </w:p>
          <w:p w14:paraId="7F91455C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031EC653" w14:textId="77777777" w:rsidR="00192FED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ระบุข้อคิดที่ได้จากการอ่านหรือการฟังวรรณกรรมสำหรับเด็กเพื่อนำไปใช้ในชีวิตประจำวัน </w:t>
            </w:r>
          </w:p>
          <w:p w14:paraId="4EAB00D8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2/3</w:t>
            </w:r>
          </w:p>
          <w:p w14:paraId="114C3C22" w14:textId="77777777" w:rsidR="00192FED" w:rsidRPr="001D2869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1D2869">
              <w:rPr>
                <w:color w:val="00B0F0"/>
                <w:sz w:val="32"/>
                <w:szCs w:val="32"/>
                <w:cs/>
              </w:rPr>
              <w:t xml:space="preserve">ท่องจำบทอาขยาน </w:t>
            </w:r>
          </w:p>
          <w:p w14:paraId="34ABB0C8" w14:textId="77777777" w:rsidR="00192FED" w:rsidRPr="00356019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86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ตามที่กำหนด 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1D286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บทร้อยกรองที่มีคุณค่าตามความสนใจ</w:t>
            </w:r>
            <w:r w:rsidRPr="001D2869">
              <w:rPr>
                <w:color w:val="00B0F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</w:tcPr>
          <w:p w14:paraId="39A9A69F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รสื่อสาร</w:t>
            </w:r>
          </w:p>
          <w:p w14:paraId="3C6A03EB" w14:textId="77777777" w:rsidR="00192FED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A252643" w14:textId="77777777" w:rsidR="00192FED" w:rsidRPr="00A957D0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รใช้ทักษะชีวิต</w:t>
            </w:r>
          </w:p>
        </w:tc>
        <w:tc>
          <w:tcPr>
            <w:tcW w:w="2448" w:type="dxa"/>
          </w:tcPr>
          <w:p w14:paraId="0E39B4A8" w14:textId="77777777" w:rsidR="00192FED" w:rsidRPr="00A111E0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  การท่องบทอาขยาน และการร้องบทร้องเล่น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และเว้นวรรคตอน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ให้ถูกต้อ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ชัดเจน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ตามลักษณะ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คำประพันธ์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สามารถบอกความหมายของคำ สรุปใจความสำคัญ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แสดง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ความคิดเห็น และ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บอกข้อคิดเกี่ยวกับเรื่องที่อ่าน แล้วนำมาปรับใช้ในชีวิตประจำวันได้ถูกต้องและเหมาะสม   </w:t>
            </w:r>
          </w:p>
        </w:tc>
        <w:tc>
          <w:tcPr>
            <w:tcW w:w="1014" w:type="dxa"/>
          </w:tcPr>
          <w:p w14:paraId="56D43C1D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</w:t>
            </w:r>
          </w:p>
        </w:tc>
      </w:tr>
      <w:tr w:rsidR="00192FED" w14:paraId="76D0D092" w14:textId="77777777" w:rsidTr="004D4D1A">
        <w:tc>
          <w:tcPr>
            <w:tcW w:w="1503" w:type="dxa"/>
          </w:tcPr>
          <w:p w14:paraId="2141FD31" w14:textId="77777777" w:rsidR="00192FED" w:rsidRDefault="00192FED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B9B0B6D" w14:textId="77777777" w:rsidR="00192FED" w:rsidRPr="00A957D0" w:rsidRDefault="00192FED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06125182" w14:textId="77777777" w:rsidR="00192FED" w:rsidRPr="00371375" w:rsidRDefault="00192FED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สักวาพูดจา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ให้รู้คิด </w:t>
            </w:r>
          </w:p>
        </w:tc>
        <w:tc>
          <w:tcPr>
            <w:tcW w:w="2300" w:type="dxa"/>
          </w:tcPr>
          <w:p w14:paraId="07CD93EA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4B02782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24E8AC93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อธิบายความหมายของคำและข้อความที่อ่าน </w:t>
            </w:r>
          </w:p>
          <w:p w14:paraId="52217301" w14:textId="77777777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B4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4.1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ป.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2/</w:t>
            </w:r>
            <w:r w:rsidRPr="007B4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  <w:p w14:paraId="6845D2F7" w14:textId="6EDAA36E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59BB3342" w14:textId="4595F128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B4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4.1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ป.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2/4</w:t>
            </w:r>
          </w:p>
          <w:p w14:paraId="7DAA4988" w14:textId="21B3D5F3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บอกลักษณะคำคล้องจอง</w:t>
            </w:r>
          </w:p>
          <w:p w14:paraId="0D31511B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8013A26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2208645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2/1</w:t>
            </w:r>
          </w:p>
          <w:p w14:paraId="54CBBCF6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อ่านออกเสียงคำ </w:t>
            </w:r>
          </w:p>
          <w:p w14:paraId="271D168A" w14:textId="77777777" w:rsidR="00192FED" w:rsidRDefault="00192FED" w:rsidP="004D4D1A">
            <w:pPr>
              <w:tabs>
                <w:tab w:val="left" w:pos="720"/>
              </w:tabs>
              <w:rPr>
                <w:color w:val="00B0F0"/>
                <w:sz w:val="32"/>
                <w:szCs w:val="32"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คำคล้องจอง ข้อความ และบทร้อยกรองง่าย ๆ ได้ถูกต้อง</w:t>
            </w:r>
            <w:r w:rsidRPr="00807CF7">
              <w:rPr>
                <w:color w:val="00B0F0"/>
                <w:sz w:val="32"/>
                <w:szCs w:val="32"/>
                <w:cs/>
              </w:rPr>
              <w:t xml:space="preserve"> </w:t>
            </w:r>
          </w:p>
          <w:p w14:paraId="21F67890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077BEA48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ระบุข้อคิดที่ได้จากการอ่านหรือการฟังวรรณกรรม </w:t>
            </w:r>
          </w:p>
          <w:p w14:paraId="37D787F3" w14:textId="77777777" w:rsidR="00192FED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สำหรับเด็กเพื่อนำไปใช้ในชีวิตประจำวัน </w:t>
            </w:r>
          </w:p>
          <w:p w14:paraId="62874D2B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2/3</w:t>
            </w:r>
          </w:p>
          <w:p w14:paraId="7BA846EE" w14:textId="77777777" w:rsidR="00192FED" w:rsidRPr="001D2869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1D2869">
              <w:rPr>
                <w:color w:val="00B0F0"/>
                <w:sz w:val="32"/>
                <w:szCs w:val="32"/>
                <w:cs/>
              </w:rPr>
              <w:t xml:space="preserve">ท่องจำบทอาขยาน </w:t>
            </w:r>
          </w:p>
          <w:p w14:paraId="01B61047" w14:textId="77777777" w:rsidR="00192FED" w:rsidRPr="007528FC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286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ตามที่กำหนด และ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 w:rsidRPr="001D2869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บทร้อยกรองที่มีคุณค่าตามความสนใจ</w:t>
            </w:r>
            <w:r w:rsidRPr="001D2869">
              <w:rPr>
                <w:color w:val="00B0F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</w:tcPr>
          <w:p w14:paraId="409B11FD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รสื่อสาร</w:t>
            </w:r>
          </w:p>
          <w:p w14:paraId="180DF879" w14:textId="77777777" w:rsidR="00192FED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B01F11A" w14:textId="77777777" w:rsidR="00192FED" w:rsidRPr="007528FC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448B66A9" w14:textId="3A1FED0F" w:rsidR="00192FED" w:rsidRPr="007B42C1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การอ่านวรรณกรร</w:t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ม  และการท่องบทอาขยาน 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จะต้องอ่านออกเสียงคำ</w:t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ข้อความ และเว้น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วรรคตอน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ให้ถูกต้อ</w:t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ง 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ชัดเจน</w:t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ตามลักษณะ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คำประพันธ์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สามารถ</w:t>
            </w:r>
            <w:r w:rsidR="0073093B"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บอกลักษณะคำคล้องจอง 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บอกความหมายของคำ 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สรุปใจความสำคัญ</w:t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แสดงความคิดเห็น และ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บอกข้อคิดเกี่ยวกับเรื่องที่อ่าน แล้วนำมาปรับใช้ในชีวิตประจำวัน</w:t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รวมถึงนำมาสร้างสรรค์ชิ้นงาน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ได้เหมาะสม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32EE30BF" w14:textId="77777777" w:rsidR="00192FED" w:rsidRPr="00615EC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5E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192FED" w14:paraId="2828D62A" w14:textId="77777777" w:rsidTr="004D4D1A">
        <w:tc>
          <w:tcPr>
            <w:tcW w:w="1503" w:type="dxa"/>
          </w:tcPr>
          <w:p w14:paraId="43DE724A" w14:textId="77777777" w:rsidR="00192FED" w:rsidRDefault="00192FED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47D36776" w14:textId="77777777" w:rsidR="00192FED" w:rsidRPr="00A957D0" w:rsidRDefault="00192FED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1434E6E5" w14:textId="77777777" w:rsidR="00192FED" w:rsidRPr="001F52C8" w:rsidRDefault="00192FED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ของขวัญวันเกิด </w:t>
            </w:r>
          </w:p>
        </w:tc>
        <w:tc>
          <w:tcPr>
            <w:tcW w:w="2300" w:type="dxa"/>
          </w:tcPr>
          <w:p w14:paraId="4C8AAE8A" w14:textId="77777777" w:rsidR="00192FED" w:rsidRPr="003637BF" w:rsidRDefault="00192FED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F56CBAE" w14:textId="77777777" w:rsidR="00192FED" w:rsidRPr="00481B0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FD0D376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อธิบายความหมายของคำและข้อความที่อ่าน </w:t>
            </w:r>
          </w:p>
          <w:p w14:paraId="1581A955" w14:textId="77777777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B4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4.1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ป.</w:t>
            </w:r>
            <w:r w:rsidRPr="007B42C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2/</w:t>
            </w:r>
            <w:r w:rsidRPr="007B42C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  <w:p w14:paraId="2A49E9A9" w14:textId="77777777" w:rsidR="0073093B" w:rsidRPr="007B42C1" w:rsidRDefault="0073093B" w:rsidP="0073093B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เขียนสะกดคำและบอกความหมายของคำ</w:t>
            </w:r>
          </w:p>
          <w:p w14:paraId="494D3C72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314AE71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3B74F467" w14:textId="77777777" w:rsidR="00192FED" w:rsidRPr="00ED1A38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2/1</w:t>
            </w:r>
          </w:p>
          <w:p w14:paraId="10D0D49C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อ่านออกเสียงคำ </w:t>
            </w:r>
          </w:p>
          <w:p w14:paraId="36791933" w14:textId="77777777" w:rsidR="00192FED" w:rsidRDefault="00192FED" w:rsidP="004D4D1A">
            <w:pPr>
              <w:tabs>
                <w:tab w:val="left" w:pos="720"/>
              </w:tabs>
              <w:rPr>
                <w:color w:val="00B0F0"/>
                <w:sz w:val="32"/>
                <w:szCs w:val="32"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คำคล้องจอง ข้อความ และบทร้อยกรองง่าย ๆ ได้ถูกต้อง</w:t>
            </w:r>
            <w:r w:rsidRPr="00807CF7">
              <w:rPr>
                <w:color w:val="00B0F0"/>
                <w:sz w:val="32"/>
                <w:szCs w:val="32"/>
                <w:cs/>
              </w:rPr>
              <w:t xml:space="preserve"> </w:t>
            </w:r>
          </w:p>
          <w:p w14:paraId="5EC879AA" w14:textId="77777777" w:rsidR="00192FED" w:rsidRDefault="00192FED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มฐ.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ท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BF05B2E" w14:textId="77777777" w:rsidR="00192FED" w:rsidRPr="00807CF7" w:rsidRDefault="00192FED" w:rsidP="004D4D1A">
            <w:pPr>
              <w:pStyle w:val="Default"/>
              <w:rPr>
                <w:color w:val="00B0F0"/>
                <w:sz w:val="32"/>
                <w:szCs w:val="32"/>
              </w:rPr>
            </w:pPr>
            <w:r w:rsidRPr="00807CF7">
              <w:rPr>
                <w:color w:val="00B0F0"/>
                <w:sz w:val="32"/>
                <w:szCs w:val="32"/>
                <w:cs/>
              </w:rPr>
              <w:t xml:space="preserve">ระบุข้อคิดที่ได้จากการอ่านหรือการฟังวรรณกรรม </w:t>
            </w:r>
          </w:p>
          <w:p w14:paraId="5EE6C72E" w14:textId="77777777" w:rsidR="00192FED" w:rsidRPr="00292C30" w:rsidRDefault="00192FED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807CF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สำหรับเด็กเพื่อนำไปใช้ในชีวิตประจำวัน </w:t>
            </w:r>
            <w:r w:rsidRPr="001D2869">
              <w:rPr>
                <w:color w:val="00B0F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54" w:type="dxa"/>
          </w:tcPr>
          <w:p w14:paraId="567416E3" w14:textId="77777777" w:rsidR="00192FED" w:rsidRPr="00220692" w:rsidRDefault="00192FED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รสื่อสาร</w:t>
            </w:r>
          </w:p>
          <w:p w14:paraId="3E9EE0E0" w14:textId="77777777" w:rsidR="00192FED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7025C61E" w14:textId="77777777" w:rsidR="00192FED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รใช้ทักษะชีวิต</w:t>
            </w:r>
          </w:p>
          <w:p w14:paraId="742E5772" w14:textId="77777777" w:rsidR="00192FED" w:rsidRPr="00D40F62" w:rsidRDefault="00192FED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30DD95A5" w14:textId="3EC058B1" w:rsidR="00192FED" w:rsidRPr="00D40F62" w:rsidRDefault="00192FED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การอ่านวรรณกรร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  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จะต้องอ่านออกเสียงคำ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ข้อความ และเว้น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วรรคตอน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ให้ถูกต้อ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ชัดเจน สามารถบอกความหมายของคำ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สรุปใจความสำคัญ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84066B">
              <w:rPr>
                <w:rFonts w:ascii="TH SarabunPSK" w:hAnsi="TH SarabunPSK" w:cs="TH SarabunPSK"/>
                <w:sz w:val="32"/>
                <w:szCs w:val="32"/>
                <w:cs/>
              </w:rPr>
              <w:t>บอกข้อคิดเกี่ยวกับเรื่องที่อ่าน แล้วนำมาปรับใช้ในชีวิตประจำวัน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รวมถึง</w:t>
            </w:r>
            <w:r w:rsidRPr="007B42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นำมาสร้างสรรค์ชิ้นงานได้เหมาะสม </w:t>
            </w:r>
            <w:r w:rsidRPr="007B42C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3FC29DB4" w14:textId="77777777" w:rsidR="00192FED" w:rsidRPr="009C25A8" w:rsidRDefault="00192FE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5EC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14:paraId="41C5C4A7" w14:textId="792824E6" w:rsidR="00192FED" w:rsidRDefault="00192FED" w:rsidP="0020564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F8019D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B7E6" w14:textId="77777777" w:rsidR="0097787B" w:rsidRDefault="0097787B" w:rsidP="003071DF">
      <w:pPr>
        <w:spacing w:after="0" w:line="240" w:lineRule="auto"/>
      </w:pPr>
      <w:r>
        <w:separator/>
      </w:r>
    </w:p>
  </w:endnote>
  <w:endnote w:type="continuationSeparator" w:id="0">
    <w:p w14:paraId="24E6D52B" w14:textId="77777777" w:rsidR="0097787B" w:rsidRDefault="0097787B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674ED678" id="Rectangle: Rounded Corners 1632" o:spid="_x0000_s1026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7B42C1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863C" w14:textId="77777777" w:rsidR="0097787B" w:rsidRDefault="0097787B" w:rsidP="003071DF">
      <w:pPr>
        <w:spacing w:after="0" w:line="240" w:lineRule="auto"/>
      </w:pPr>
      <w:r>
        <w:separator/>
      </w:r>
    </w:p>
  </w:footnote>
  <w:footnote w:type="continuationSeparator" w:id="0">
    <w:p w14:paraId="5AFD8AB6" w14:textId="77777777" w:rsidR="0097787B" w:rsidRDefault="0097787B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52CEC44C" w:rsidR="00BC77A4" w:rsidRDefault="00E76E9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614D7FD5" wp14:editId="3F06645A">
              <wp:simplePos x="0" y="0"/>
              <wp:positionH relativeFrom="page">
                <wp:align>left</wp:align>
              </wp:positionH>
              <wp:positionV relativeFrom="paragraph">
                <wp:posOffset>-453224</wp:posOffset>
              </wp:positionV>
              <wp:extent cx="8237221" cy="1490473"/>
              <wp:effectExtent l="0" t="0" r="0" b="0"/>
              <wp:wrapNone/>
              <wp:docPr id="252" name="Group 2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53" name="Rectangle 2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8E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Rectangle: Diagonal Corners Rounded 25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CF2F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D2675B" id="Group 252" o:spid="_x0000_s1026" style="position:absolute;margin-left:0;margin-top:-35.7pt;width:648.6pt;height:117.35pt;z-index:251726848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">
              <v:rect id="Rectangle 25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" fillcolor="#e18e7f" stroked="f" strokeweight="1.25pt">
                <v:stroke endcap="round"/>
              </v:rect>
              <v:shape id="Rectangle: Diagonal Corners Rounded 25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" path="m234531,l1327134,r,l1327134,1255643v,129528,-105003,234531,-234531,234531l,1490174r,l,234531c,105003,105003,,234531,xe" fillcolor="#cf2f2f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526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3A65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05647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38E1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57C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3B74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48F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1AF2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093B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1056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42C1"/>
    <w:rsid w:val="007B5F54"/>
    <w:rsid w:val="007B7F45"/>
    <w:rsid w:val="007C5A15"/>
    <w:rsid w:val="007C603F"/>
    <w:rsid w:val="007D0141"/>
    <w:rsid w:val="007D41C5"/>
    <w:rsid w:val="007D4229"/>
    <w:rsid w:val="007D7037"/>
    <w:rsid w:val="007D7684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2C0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87B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4D8D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56BE0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19D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3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3</cp:revision>
  <cp:lastPrinted>2024-08-16T01:23:00Z</cp:lastPrinted>
  <dcterms:created xsi:type="dcterms:W3CDTF">2025-07-21T06:57:00Z</dcterms:created>
  <dcterms:modified xsi:type="dcterms:W3CDTF">2025-08-13T01:53:00Z</dcterms:modified>
</cp:coreProperties>
</file>