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9E0BBEB">
            <wp:simplePos x="0" y="0"/>
            <wp:positionH relativeFrom="column">
              <wp:posOffset>-903767</wp:posOffset>
            </wp:positionH>
            <wp:positionV relativeFrom="paragraph">
              <wp:posOffset>-946932</wp:posOffset>
            </wp:positionV>
            <wp:extent cx="7576781" cy="10367616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614" cy="10368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7F84CD46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24C3E10E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ภูมิศาสตร์</w:t>
      </w:r>
    </w:p>
    <w:p w:rsidR="008C2478" w:rsidP="008C2478" w:rsidRDefault="008C2478" w14:paraId="099D9BD9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7E708B6D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="008C2478" w:rsidP="02F34591" w:rsidRDefault="008C2478" w14:paraId="45015F4C" w14:textId="700E77D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B23214" w:rsidR="7BB3F8C1">
        <w:rPr>
          <w:rFonts w:ascii="TH SarabunPSK" w:hAnsi="TH SarabunPSK" w:cs="TH SarabunPSK"/>
          <w:sz w:val="32"/>
          <w:szCs w:val="32"/>
          <w:cs/>
        </w:rPr>
        <w:t>ศึกษาสิ่งแวดล้อม</w:t>
      </w:r>
      <w:r w:rsidRPr="00B23214" w:rsidR="008C2478">
        <w:rPr>
          <w:rFonts w:ascii="TH SarabunPSK" w:hAnsi="TH SarabunPSK" w:cs="TH SarabunPSK"/>
          <w:sz w:val="32"/>
          <w:szCs w:val="32"/>
          <w:cs/>
        </w:rPr>
        <w:t>ทางกายภาพ</w:t>
      </w:r>
      <w:r w:rsidRPr="00B23214" w:rsidR="3E2BA6DB">
        <w:rPr>
          <w:rFonts w:ascii="TH SarabunPSK" w:hAnsi="TH SarabunPSK" w:cs="TH SarabunPSK"/>
          <w:sz w:val="32"/>
          <w:szCs w:val="32"/>
          <w:cs/>
        </w:rPr>
        <w:t>ที่</w:t>
      </w:r>
      <w:r w:rsidRPr="00B23214" w:rsidR="2303792F">
        <w:rPr>
          <w:rFonts w:ascii="TH SarabunPSK" w:hAnsi="TH SarabunPSK" w:cs="TH SarabunPSK"/>
          <w:sz w:val="32"/>
          <w:szCs w:val="32"/>
          <w:cs/>
        </w:rPr>
        <w:t>ส่งผลต่อการดำเนินชีวิตของคนในจังหวัด การเปลี่ยนแปลงของสิ่งแวดล้อมในจังหวัดและแลที่เกิดจากการเปลี่ยนแปลง แนวทางการจัดกา</w:t>
      </w:r>
      <w:r w:rsidRPr="00B23214" w:rsidR="7FD09A72">
        <w:rPr>
          <w:rFonts w:ascii="TH SarabunPSK" w:hAnsi="TH SarabunPSK" w:cs="TH SarabunPSK"/>
          <w:sz w:val="32"/>
          <w:szCs w:val="32"/>
          <w:cs/>
        </w:rPr>
        <w:t>รสิ่งแวดล้อมในจังหวัด</w:t>
      </w:r>
      <w:r w:rsidRPr="00B23214" w:rsidR="68D062F6">
        <w:rPr>
          <w:rFonts w:ascii="TH SarabunPSK" w:hAnsi="TH SarabunPSK" w:cs="TH SarabunPSK"/>
          <w:sz w:val="32"/>
          <w:szCs w:val="32"/>
          <w:cs/>
        </w:rPr>
        <w:t xml:space="preserve"> สืบค้นและอธิบายข้อมูลลักษณะทางกายภาพ</w:t>
      </w:r>
      <w:r w:rsidRPr="00B23214" w:rsidR="61415453">
        <w:rPr>
          <w:rFonts w:ascii="TH SarabunPSK" w:hAnsi="TH SarabunPSK" w:cs="TH SarabunPSK"/>
          <w:sz w:val="32"/>
          <w:szCs w:val="32"/>
          <w:cs/>
        </w:rPr>
        <w:t xml:space="preserve">ที่ส่งผลต่อแหล่งทรัพยากรและสถานที่สำคัญในจังหวัด </w:t>
      </w:r>
      <w:r w:rsidRPr="00B23214" w:rsidR="68D062F6">
        <w:rPr>
          <w:rFonts w:ascii="TH SarabunPSK" w:hAnsi="TH SarabunPSK" w:cs="TH SarabunPSK"/>
          <w:sz w:val="32"/>
          <w:szCs w:val="32"/>
          <w:cs/>
        </w:rPr>
        <w:t>พร้อมระบุแหล่งทรัพยากรและสถานที่สำคัญในจังหวัด</w:t>
      </w:r>
      <w:r w:rsidRPr="00B23214" w:rsidR="0D830F42">
        <w:rPr>
          <w:rFonts w:ascii="TH SarabunPSK" w:hAnsi="TH SarabunPSK" w:cs="TH SarabunPSK"/>
          <w:sz w:val="32"/>
          <w:szCs w:val="32"/>
          <w:cs/>
        </w:rPr>
        <w:t>ของตน</w:t>
      </w:r>
      <w:r w:rsidRPr="02F34591" w:rsidR="0D830F42">
        <w:rPr>
          <w:rFonts w:ascii="TH SarabunPSK" w:hAnsi="TH SarabunPSK" w:cs="TH SarabunPSK"/>
          <w:sz w:val="32"/>
          <w:szCs w:val="32"/>
        </w:rPr>
        <w:t>ด้วยแผนที่และรูปถ่าย</w:t>
      </w:r>
    </w:p>
    <w:p w:rsidR="008C2478" w:rsidP="02F34591" w:rsidRDefault="008C2478" w14:paraId="2014775B" w14:textId="5E9EBFB8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บนพื้นฐานการเรียนรู้ด้วยกระบวนการทางภูมิศาสตร์ด้วยการการตั้งคำถามเชิงภูมิศาสตร์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แสวงหาความรู้จากการสืบค้นและรวบรวมข้อมูล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การจัดการข้อมูล การอภิปรายวิเคราะห์ข้อมูล การสรุปความรู้เป็นข้อมูลของตนเอง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ด้วยเครื่องมือและเทคโนโลยีทางภูมิศาสตร์เพื่อการเรียนรู้และนำเสนอข้อมูลได้อย่างเหมาะสม</w:t>
      </w:r>
    </w:p>
    <w:p w:rsidR="008C2478" w:rsidP="02F34591" w:rsidRDefault="008C2478" w14:paraId="75AE130F" w14:textId="6C2F50BA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02F34591" w:rsidR="166D0C83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มีทักษะทางภูมิศาสตร์ ด้านการคิดเชิงพื้นที่ การคิดเชิงระบบ การแปลความหมายข้อมูลทางภูมิศาสตร์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และสิ่งแวดล้อม</w:t>
      </w:r>
    </w:p>
    <w:p w:rsidRPr="003E1F88" w:rsidR="008C2478" w:rsidP="00871157" w:rsidRDefault="008C2478" w14:paraId="66AA54DF" w14:textId="2D60041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C2478" w:rsidP="008C2478" w:rsidRDefault="008C2478" w14:paraId="74D83E60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2478" w:rsidP="008C2478" w:rsidRDefault="008C2478" w14:paraId="26DDED33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23ED89BA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2AE18EFA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2A36D14E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140877E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6251B278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6AC97B1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217885" w:rsidR="008C2478" w:rsidP="004D4D1A" w:rsidRDefault="008C2478" w14:paraId="4E84D98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788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ป.4/1</w:t>
            </w:r>
            <w:r w:rsidRPr="0021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1788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ป.4/2</w:t>
            </w:r>
            <w:r w:rsidRPr="002178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1788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ป.4/3</w:t>
            </w:r>
          </w:p>
        </w:tc>
        <w:tc>
          <w:tcPr>
            <w:tcW w:w="3657" w:type="dxa"/>
          </w:tcPr>
          <w:p w:rsidRPr="00217885" w:rsidR="008C2478" w:rsidP="004D4D1A" w:rsidRDefault="008C2478" w14:paraId="59991F4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178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8C2478" w:rsidTr="004D4D1A" w14:paraId="7A14C036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733890F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217885" w:rsidR="008C2478" w:rsidP="004D4D1A" w:rsidRDefault="008C2478" w14:paraId="5C1E38BB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788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:rsidRPr="00217885" w:rsidR="008C2478" w:rsidP="004D4D1A" w:rsidRDefault="008C2478" w14:paraId="0E73587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1788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ป.4/1</w:t>
            </w:r>
            <w:r w:rsidRPr="002178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,</w:t>
            </w:r>
            <w:r w:rsidRPr="0021788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ป.4/3</w:t>
            </w:r>
          </w:p>
        </w:tc>
      </w:tr>
      <w:tr w:rsidR="008C2478" w:rsidTr="004D4D1A" w14:paraId="46005C69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091EDDAB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002A9AF4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7D872E18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16E5FC97" w14:textId="77777777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C2478" w:rsidP="008C2478" w:rsidRDefault="008C2478" w14:paraId="1017FB89" w14:textId="777777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C2478" w:rsidP="008C2478" w:rsidRDefault="008C2478" w14:paraId="03195F9C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2A412B6C" wp14:editId="212BA6CD">
                <wp:extent cx="5727700" cy="584548"/>
                <wp:effectExtent l="0" t="0" r="6350" b="6350"/>
                <wp:docPr id="1289" name="Text Box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3A26B3F1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ภูมิศาสตร์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:rsidR="008C2478" w:rsidP="008C2478" w:rsidRDefault="008C2478" w14:paraId="79D1F04D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C562BA0">
              <v:shape id="Text Box 1289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" w14:anchorId="2A412B6C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2D2E8ED0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ภูมิศาสตร์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7F7596EB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59328" behindDoc="0" locked="0" layoutInCell="1" allowOverlap="1" wp14:anchorId="22AAD4C6" wp14:editId="0EB182A7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313" name="Graphic 131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797FB0C6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5D2BBEDE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7246210A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076E670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3173750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355E30B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397FE3F6" w14:textId="77777777">
        <w:tc>
          <w:tcPr>
            <w:tcW w:w="1503" w:type="dxa"/>
          </w:tcPr>
          <w:p w:rsidR="008C2478" w:rsidP="004D4D1A" w:rsidRDefault="008C2478" w14:paraId="32AD8308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4588A15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25A2AC3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B2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การใช้แผนที่และภาพถ่าย</w:t>
            </w:r>
          </w:p>
        </w:tc>
        <w:tc>
          <w:tcPr>
            <w:tcW w:w="2300" w:type="dxa"/>
          </w:tcPr>
          <w:p w:rsidRPr="003637BF" w:rsidR="008C2478" w:rsidP="004D4D1A" w:rsidRDefault="008C2478" w14:paraId="6CB4E456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72A89FD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E72F2B" w:rsidR="008C2478" w:rsidP="004D4D1A" w:rsidRDefault="008C2478" w14:paraId="4A08EAD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C323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สืบค้นและอธิบายข้อมูลลักษณะทางกายภาพในจังหวัดของตนด้วยแผนที่และรูปถ่าย</w:t>
            </w:r>
          </w:p>
        </w:tc>
        <w:tc>
          <w:tcPr>
            <w:tcW w:w="1754" w:type="dxa"/>
          </w:tcPr>
          <w:p w:rsidRPr="00220692" w:rsidR="008C2478" w:rsidP="004D4D1A" w:rsidRDefault="008C2478" w14:paraId="532573E6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E72F2B" w:rsidR="008C2478" w:rsidP="00D350A5" w:rsidRDefault="008C2478" w14:paraId="3B7E596D" w14:textId="29CD3B09">
            <w:pPr>
              <w:tabs>
                <w:tab w:val="left" w:pos="720"/>
              </w:tabs>
              <w:ind w:left="259" w:hanging="259"/>
              <w:rPr>
                <w:rFonts w:hint="cs"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B44A45" w:rsidR="008C2478" w:rsidP="00633A6C" w:rsidRDefault="00517117" w14:paraId="79397E37" w14:textId="06FB0FE0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171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แผนที่และรูปถ่าย เป็นเครื่องมือทางภูมิศาสตร์ประเภทหนึ่งที่ใช้แสดงลักษณะทางกายภาพ แหล่งทรัพยากร </w:t>
            </w:r>
            <w:r w:rsidRPr="0051711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17117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และสถานที่สำคัญในจังหวัดของตน</w:t>
            </w:r>
            <w:r w:rsidR="00633A6C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33A6C" w:rsidR="00633A6C">
              <w:rPr>
                <w:rFonts w:ascii="TH SarabunPSK" w:hAnsi="TH SarabunPSK" w:cs="TH SarabunPSK"/>
                <w:sz w:val="32"/>
                <w:szCs w:val="32"/>
                <w:cs/>
              </w:rPr>
              <w:t>โดยเราควรเลือกใช้แผนที่และ</w:t>
            </w:r>
            <w:r w:rsidRPr="00633A6C" w:rsidR="00633A6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33A6C" w:rsidR="00633A6C">
              <w:rPr>
                <w:rFonts w:hint="cs" w:ascii="TH SarabunPSK" w:hAnsi="TH SarabunPSK" w:cs="TH SarabunPSK"/>
                <w:sz w:val="32"/>
                <w:szCs w:val="32"/>
                <w:cs/>
              </w:rPr>
              <w:t>รูปถ่ายแต่ละประเภทให้เหมาะสมกับเรื่องที่เราต้องการศึกษาและสืบค้น รวมทั้งต้องคำนึงถึงความถูกต้องของข้อมูลที่แสดงอยู่บนแผนที่และรูปถ่ายเป็นสำคัญ</w:t>
            </w:r>
          </w:p>
        </w:tc>
        <w:tc>
          <w:tcPr>
            <w:tcW w:w="1014" w:type="dxa"/>
          </w:tcPr>
          <w:p w:rsidRPr="009C25A8" w:rsidR="008C2478" w:rsidP="004D4D1A" w:rsidRDefault="00D531B8" w14:paraId="2DABF918" w14:textId="6AC65181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C2478" w:rsidTr="004D4D1A" w14:paraId="3E05EE6A" w14:textId="77777777">
        <w:tc>
          <w:tcPr>
            <w:tcW w:w="1503" w:type="dxa"/>
          </w:tcPr>
          <w:p w:rsidR="008C2478" w:rsidP="004D4D1A" w:rsidRDefault="008C2478" w14:paraId="7A5930D3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4AB31466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8C2478" w:rsidP="004D4D1A" w:rsidRDefault="008C2478" w14:paraId="53226FB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B2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จังหวัดของเรา</w:t>
            </w:r>
          </w:p>
        </w:tc>
        <w:tc>
          <w:tcPr>
            <w:tcW w:w="2300" w:type="dxa"/>
          </w:tcPr>
          <w:p w:rsidRPr="001145DD" w:rsidR="008C2478" w:rsidP="004D4D1A" w:rsidRDefault="008C2478" w14:paraId="6B25619A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141E36C7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66281E1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C323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สืบค้นและอธิบายข้อมูลลักษณะทางกายภาพในจังหวัดของตนด้วยแผนที่และรูปถ่าย</w:t>
            </w:r>
          </w:p>
          <w:p w:rsidRPr="001145DD" w:rsidR="008C2478" w:rsidP="004D4D1A" w:rsidRDefault="008C2478" w14:paraId="2C16981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8C2478" w:rsidP="00A87406" w:rsidRDefault="008C2478" w14:paraId="3363FB4D" w14:textId="5668CD8A">
            <w:pPr>
              <w:autoSpaceDE w:val="0"/>
              <w:autoSpaceDN w:val="0"/>
              <w:adjustRightInd w:val="0"/>
              <w:rPr>
                <w:rFonts w:hint="cs" w:ascii="TH SarabunPSK" w:hAnsi="TH SarabunPSK" w:cs="TH SarabunPSK"/>
                <w:sz w:val="32"/>
                <w:szCs w:val="32"/>
              </w:rPr>
            </w:pPr>
            <w:r w:rsidRPr="003C3230">
              <w:rPr>
                <w:rFonts w:ascii="TH SarabunPSK" w:hAnsi="TH SarabunPSK" w:cs="TH SarabunPSK"/>
                <w:sz w:val="32"/>
                <w:szCs w:val="32"/>
                <w:cs/>
              </w:rPr>
              <w:t>ระบุแหล่งทรัพยากรและสถานที่สำคัญในจังหวัด</w:t>
            </w:r>
            <w:r w:rsidRPr="003C3230">
              <w:rPr>
                <w:rFonts w:ascii="TH SarabunPSK" w:hAnsi="TH SarabunPSK" w:cs="TH SarabunPSK"/>
                <w:sz w:val="32"/>
                <w:szCs w:val="32"/>
                <w:cs/>
              </w:rPr>
              <w:t>ของตนด้วยแผนที่และรูปถ่าย</w:t>
            </w:r>
          </w:p>
          <w:p w:rsidRPr="001145DD" w:rsidR="008C2478" w:rsidP="004D4D1A" w:rsidRDefault="008C2478" w14:paraId="1DAC92E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A574BE" w:rsidR="008C2478" w:rsidP="004D4D1A" w:rsidRDefault="008C2478" w14:paraId="008BE71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23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อธิบายลักษณะทา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ง</w:t>
            </w:r>
            <w:r w:rsidRPr="003C3230">
              <w:rPr>
                <w:rFonts w:ascii="TH SarabunPSK" w:hAnsi="TH SarabunPSK" w:cs="TH SarabunPSK"/>
                <w:sz w:val="32"/>
                <w:szCs w:val="32"/>
                <w:cs/>
              </w:rPr>
              <w:t>กายภาพที่ส่งผลต่อแหล่งทรัพยากรและสถานที่สำคัญในจังหวัด</w:t>
            </w:r>
          </w:p>
        </w:tc>
        <w:tc>
          <w:tcPr>
            <w:tcW w:w="1754" w:type="dxa"/>
          </w:tcPr>
          <w:p w:rsidRPr="00572C0E" w:rsidR="008C2478" w:rsidP="004D4D1A" w:rsidRDefault="008C2478" w14:paraId="122DCC15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1145DD" w:rsidR="008C2478" w:rsidP="004D4D1A" w:rsidRDefault="008C2478" w14:paraId="01FAE9DF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8C2478" w:rsidP="004D4D1A" w:rsidRDefault="008C2478" w14:paraId="11EABD62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Pr="001145DD" w:rsidR="008C2478" w:rsidP="004D4D1A" w:rsidRDefault="008C2478" w14:paraId="75701E9F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ช้เทคโนโลยี</w:t>
            </w:r>
          </w:p>
        </w:tc>
        <w:tc>
          <w:tcPr>
            <w:tcW w:w="2448" w:type="dxa"/>
          </w:tcPr>
          <w:p w:rsidRPr="00FB3D42" w:rsidR="008C2478" w:rsidP="004D4D1A" w:rsidRDefault="008C2478" w14:paraId="6953B3EE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CE0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แผนที่และรูปถ่ายเป็น</w:t>
            </w:r>
            <w:r w:rsidRPr="002634B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เครื่องมือที่ใช้แสดงลักษณะ</w:t>
            </w:r>
            <w:r w:rsidRPr="00AB5CE0">
              <w:rPr>
                <w:rFonts w:ascii="TH SarabunPSK" w:hAnsi="TH SarabunPSK" w:cs="TH SarabunPSK"/>
                <w:sz w:val="32"/>
                <w:szCs w:val="32"/>
                <w:cs/>
              </w:rPr>
              <w:t>ทางกายภาพแหล่งทรัพยากร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5CE0">
              <w:rPr>
                <w:rFonts w:ascii="TH SarabunPSK" w:hAnsi="TH SarabunPSK" w:cs="TH SarabunPSK"/>
                <w:sz w:val="32"/>
                <w:szCs w:val="32"/>
                <w:cs/>
              </w:rPr>
              <w:t>และสถานที่สำคัญในจังหวัดของตน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โดย</w:t>
            </w:r>
            <w:r w:rsidRPr="00AB5CE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ลักษณะทางกายภาพส่งผลให้เกิดแหล่งทรัพยากรและสถานที่สำคัญในจังหวัด</w:t>
            </w:r>
          </w:p>
        </w:tc>
        <w:tc>
          <w:tcPr>
            <w:tcW w:w="1014" w:type="dxa"/>
          </w:tcPr>
          <w:p w:rsidRPr="009C25A8" w:rsidR="008C2478" w:rsidP="004D4D1A" w:rsidRDefault="008C2478" w14:paraId="4B2AA4ED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8C2478" w:rsidTr="004D4D1A" w14:paraId="735539E4" w14:textId="77777777">
        <w:tc>
          <w:tcPr>
            <w:tcW w:w="1503" w:type="dxa"/>
          </w:tcPr>
          <w:p w:rsidR="008C2478" w:rsidP="004D4D1A" w:rsidRDefault="008C2478" w14:paraId="04983BF1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5F404173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8C2478" w:rsidP="004D4D1A" w:rsidRDefault="008C2478" w14:paraId="3F1BBBC2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5E6B2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  <w:p w:rsidRPr="00ED1994" w:rsidR="008C2478" w:rsidP="004D4D1A" w:rsidRDefault="008C2478" w14:paraId="25FED94B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B2F">
              <w:rPr>
                <w:rFonts w:ascii="TH SarabunPSK" w:hAnsi="TH SarabunPSK" w:cs="TH SarabunPSK"/>
                <w:sz w:val="32"/>
                <w:szCs w:val="32"/>
                <w:cs/>
              </w:rPr>
              <w:t>ในจังหวัด</w:t>
            </w:r>
          </w:p>
        </w:tc>
        <w:tc>
          <w:tcPr>
            <w:tcW w:w="2300" w:type="dxa"/>
          </w:tcPr>
          <w:p w:rsidRPr="00A957D0" w:rsidR="008C2478" w:rsidP="004D4D1A" w:rsidRDefault="008C2478" w14:paraId="3CE2E797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8C2478" w:rsidP="004D4D1A" w:rsidRDefault="008C2478" w14:paraId="67DB616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F8273E" w:rsidR="008C2478" w:rsidP="004D4D1A" w:rsidRDefault="008C2478" w14:paraId="663556B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8273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</w:t>
            </w:r>
          </w:p>
          <w:p w:rsidR="008C2478" w:rsidP="004D4D1A" w:rsidRDefault="008C2478" w14:paraId="274C3BD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8273E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สิ่งแวดล้อมในจังหวั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ด</w:t>
            </w:r>
          </w:p>
          <w:p w:rsidR="008C2478" w:rsidP="004D4D1A" w:rsidRDefault="008C2478" w14:paraId="32A16C8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8273E">
              <w:rPr>
                <w:rFonts w:ascii="TH SarabunPSK" w:hAnsi="TH SarabunPSK" w:cs="TH SarabunPSK"/>
                <w:sz w:val="32"/>
                <w:szCs w:val="32"/>
                <w:cs/>
              </w:rPr>
              <w:t>และผลที่เกิดจาก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8273E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</w:t>
            </w:r>
            <w:r w:rsidRPr="00F8273E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</w:t>
            </w:r>
          </w:p>
          <w:p w:rsidRPr="00A957D0" w:rsidR="008C2478" w:rsidP="004D4D1A" w:rsidRDefault="008C2478" w14:paraId="75CCFEF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545EED2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58BBCDE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:rsidRPr="00C822C1" w:rsidR="008C2478" w:rsidP="004D4D1A" w:rsidRDefault="008C2478" w14:paraId="37D6D24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22C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วิเคราะห์สิ่งแวดล้อมทาง</w:t>
            </w:r>
          </w:p>
          <w:p w:rsidR="008C2478" w:rsidP="004D4D1A" w:rsidRDefault="008C2478" w14:paraId="474D28C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22C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กายภาพที่ส่งผลต่อ</w:t>
            </w:r>
          </w:p>
          <w:p w:rsidR="008C2478" w:rsidP="004D4D1A" w:rsidRDefault="008C2478" w14:paraId="762275B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22C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การดำเนินชีวิตของคน</w:t>
            </w:r>
          </w:p>
          <w:p w:rsidR="008C2478" w:rsidP="004D4D1A" w:rsidRDefault="008C2478" w14:paraId="2309FCD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22C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ในจังหวัด</w:t>
            </w:r>
          </w:p>
          <w:p w:rsidRPr="00ED1A38" w:rsidR="008C2478" w:rsidP="004D4D1A" w:rsidRDefault="008C2478" w14:paraId="513683F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:rsidRPr="00DE31C6" w:rsidR="008C2478" w:rsidP="004D4D1A" w:rsidRDefault="008C2478" w14:paraId="3371D18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E31C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นำเสนอแนวทาง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DE31C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การจัดการสิ่งแวดล้อม</w:t>
            </w:r>
          </w:p>
          <w:p w:rsidRPr="00356019" w:rsidR="008C2478" w:rsidP="004D4D1A" w:rsidRDefault="008C2478" w14:paraId="3081163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31C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ในจังหวัด</w:t>
            </w:r>
          </w:p>
        </w:tc>
        <w:tc>
          <w:tcPr>
            <w:tcW w:w="1754" w:type="dxa"/>
          </w:tcPr>
          <w:p w:rsidRPr="00572C0E" w:rsidR="008C2478" w:rsidP="004D4D1A" w:rsidRDefault="008C2478" w14:paraId="633E2FD1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B76EE7" w:rsidR="008C2478" w:rsidP="00B76EE7" w:rsidRDefault="008C2478" w14:paraId="72CF40D0" w14:textId="50F5FF95">
            <w:pPr>
              <w:tabs>
                <w:tab w:val="left" w:pos="284"/>
                <w:tab w:val="left" w:pos="482"/>
              </w:tabs>
              <w:ind w:left="288" w:hanging="288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8C2478" w:rsidP="004D4D1A" w:rsidRDefault="00B76EE7" w14:paraId="13F66F11" w14:textId="1F51A8CB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 w:rsidR="008C24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 w:rsidR="008C24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 w:rsidR="008C24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 w:rsidR="008C247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Pr="00A957D0" w:rsidR="008C2478" w:rsidP="004D4D1A" w:rsidRDefault="00B76EE7" w14:paraId="700F8A42" w14:textId="1B78451C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 w:rsidR="008C24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 w:rsidR="008C24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 w:rsidR="008C24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8C24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692" w:rsidR="008C24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 w:rsidR="008C247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</w:t>
            </w:r>
            <w:r w:rsidR="008C2478">
              <w:rPr>
                <w:rFonts w:hint="cs" w:ascii="TH SarabunPSK" w:hAnsi="TH SarabunPSK" w:cs="TH SarabunPSK"/>
                <w:sz w:val="32"/>
                <w:szCs w:val="32"/>
                <w:cs/>
              </w:rPr>
              <w:t>ช้เทคโนโลยี</w:t>
            </w:r>
          </w:p>
        </w:tc>
        <w:tc>
          <w:tcPr>
            <w:tcW w:w="2448" w:type="dxa"/>
          </w:tcPr>
          <w:p w:rsidRPr="00984B00" w:rsidR="008C2478" w:rsidP="004D4D1A" w:rsidRDefault="008C2478" w14:paraId="1F37F0D4" w14:textId="77777777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4F01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ภูมิประเทศ ภูมิอากาศและทรัพยากรธรรมชาติส่งผลต่อการดำเนินชีวิตของคนในจังหวัด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4F01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ขณะเดียวกันการดำเนินชีวิตขอ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ง</w:t>
            </w:r>
            <w:r w:rsidRPr="004F01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คนในจังหวัดก็ส่งผลให้เกิดการเปลี่ยนแปลงลักษณะทางกายภาพของจังหวัดด้วย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4F01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การเปลี่ยนแปลงสิ่งแวดล้อมส่งผลต่อการดำเนินชีวิตของคนในจังหวั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ด</w:t>
            </w:r>
            <w:r w:rsidRPr="004F01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การจัดการสิ่งแวดล้อมในจังหวั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ดจึง</w:t>
            </w:r>
            <w:r w:rsidRPr="004F01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เป็นหน้าที่ของทุกคนในจังหวัด</w:t>
            </w:r>
          </w:p>
        </w:tc>
        <w:tc>
          <w:tcPr>
            <w:tcW w:w="1014" w:type="dxa"/>
          </w:tcPr>
          <w:p w:rsidRPr="009C25A8" w:rsidR="008C2478" w:rsidP="004D4D1A" w:rsidRDefault="00D531B8" w14:paraId="401EA964" w14:textId="6BD5D2A2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:rsidR="008C2478" w:rsidP="008C2478" w:rsidRDefault="008C2478" w14:paraId="279AD47E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2FED" w:rsidP="000064BD" w:rsidRDefault="00192FED" w14:paraId="41C5C4A7" w14:textId="0340C54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1A70FE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5A6" w:rsidP="003071DF" w:rsidRDefault="003635A6" w14:paraId="3C2EA5C4" w14:textId="77777777">
      <w:pPr>
        <w:spacing w:after="0" w:line="240" w:lineRule="auto"/>
      </w:pPr>
      <w:r>
        <w:separator/>
      </w:r>
    </w:p>
  </w:endnote>
  <w:endnote w:type="continuationSeparator" w:id="0">
    <w:p w:rsidR="003635A6" w:rsidP="003071DF" w:rsidRDefault="003635A6" w14:paraId="06A838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76620417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1A70FE" w:rsidR="001A70FE" w:rsidRDefault="001A70FE" w14:paraId="5939AC40" w14:textId="3B38097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614B5412" wp14:editId="79266DCB">
                  <wp:simplePos x="0" y="0"/>
                  <wp:positionH relativeFrom="margin">
                    <wp:posOffset>2599690</wp:posOffset>
                  </wp:positionH>
                  <wp:positionV relativeFrom="paragraph">
                    <wp:posOffset>-9601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3FB50F64">
                <v:roundrect id="Rectangle: Rounded Corners 1632" style="position:absolute;margin-left:204.7pt;margin-top:-.75pt;width:42pt;height:21.25pt;z-index:-251581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59fc9" stroked="f" strokeweight="1.25pt" arcsize="22934f" w14:anchorId="691D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">
                  <v:stroke endcap="round"/>
                  <w10:wrap anchorx="margin"/>
                </v:roundrect>
              </w:pict>
            </mc:Fallback>
          </mc:AlternateContent>
        </w:r>
        <w:r w:rsidRPr="001A70F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A70F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A70F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A70F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A70F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1A70FE" w:rsidR="00192FED" w:rsidP="00AD67C9" w:rsidRDefault="00192FED" w14:paraId="5D783188" w14:textId="1DCC21C3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5A6" w:rsidP="003071DF" w:rsidRDefault="003635A6" w14:paraId="4F70B853" w14:textId="77777777">
      <w:pPr>
        <w:spacing w:after="0" w:line="240" w:lineRule="auto"/>
      </w:pPr>
      <w:r>
        <w:separator/>
      </w:r>
    </w:p>
  </w:footnote>
  <w:footnote w:type="continuationSeparator" w:id="0">
    <w:p w:rsidR="003635A6" w:rsidP="003071DF" w:rsidRDefault="003635A6" w14:paraId="1393BE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8BB28AB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65E"/>
    <w:rsid w:val="001A5F16"/>
    <w:rsid w:val="001A631E"/>
    <w:rsid w:val="001A70F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5A6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7117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6E38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D5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3A6C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5967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157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3F67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2565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0360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4192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0A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87406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A7B9C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5D36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AF5F3A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6EE7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1AB0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27A7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50A5"/>
    <w:rsid w:val="00D36BFE"/>
    <w:rsid w:val="00D40255"/>
    <w:rsid w:val="00D40C30"/>
    <w:rsid w:val="00D40F62"/>
    <w:rsid w:val="00D4323C"/>
    <w:rsid w:val="00D432B7"/>
    <w:rsid w:val="00D43B05"/>
    <w:rsid w:val="00D524FE"/>
    <w:rsid w:val="00D531B8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0DAF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623E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2F34591"/>
    <w:rsid w:val="0763D19D"/>
    <w:rsid w:val="0D830F42"/>
    <w:rsid w:val="166D0C83"/>
    <w:rsid w:val="1BB8956C"/>
    <w:rsid w:val="1FD6BAD2"/>
    <w:rsid w:val="2303792F"/>
    <w:rsid w:val="3E2BA6DB"/>
    <w:rsid w:val="5730FAFD"/>
    <w:rsid w:val="61415453"/>
    <w:rsid w:val="6454F36B"/>
    <w:rsid w:val="661920DE"/>
    <w:rsid w:val="68D062F6"/>
    <w:rsid w:val="7BB3F8C1"/>
    <w:rsid w:val="7CA9C126"/>
    <w:rsid w:val="7FD09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16</revision>
  <lastPrinted>2024-08-16T01:23:00.0000000Z</lastPrinted>
  <dcterms:created xsi:type="dcterms:W3CDTF">2025-07-23T03:09:00.0000000Z</dcterms:created>
  <dcterms:modified xsi:type="dcterms:W3CDTF">2025-08-13T07:40:49.7210286Z</dcterms:modified>
</coreProperties>
</file>