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C2C5DCE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8090" cy="10337495"/>
            <wp:effectExtent l="0" t="0" r="3810" b="698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75" cy="10338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2430E63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318BB865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ดนตรี</w:t>
      </w:r>
      <w:r>
        <w:rPr>
          <w:rFonts w:ascii="TH SarabunPSK" w:hAnsi="TH SarabunPSK" w:cs="TH SarabunPSK"/>
          <w:b/>
          <w:bCs/>
          <w:sz w:val="56"/>
          <w:szCs w:val="56"/>
        </w:rPr>
        <w:t>-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นาฏศิลป์</w:t>
      </w:r>
    </w:p>
    <w:p w14:paraId="582DB8A8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6D11E72F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62DEF454" w14:textId="77777777" w:rsidR="005D78DC" w:rsidRPr="00086847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0868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ศึกษา วิเคราะห์ อธิบายโครงสร้างของบทเพลง ความหมายของเนื้อหาในบทเพลง การเคลื่อนที่ขึ้น-ลงของทำนอง รูปแบบจังหวะ และความเร็วของจังหวะ เครื่องหมายและสัญลักษณ์ทางดนตรี ประเภทของ</w:t>
      </w:r>
      <w:r w:rsidRPr="0008684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</w:t>
      </w:r>
      <w:r w:rsidRPr="000868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เครื่องดนตรี เสียงของเครื่องดนตรีแต่ละประเภท การใช้และดูแลรักษาเครื่องดนตรี ความสัมพันธ์ของวิถีชีวิตกับผลงานดนตรี การอนุรักษ์วัฒนธรรมทางดนตรี</w:t>
      </w:r>
    </w:p>
    <w:p w14:paraId="1E5016E8" w14:textId="77777777" w:rsidR="005D78DC" w:rsidRPr="00086847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868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ศึกษา อธิบาย วิพากษ์ วิจารณ์ความเป็นมาของนาฏศิลป์ หลักและวิธีการปฏิบัตินาฏศิลป์ การใช้</w:t>
      </w:r>
      <w:r w:rsidRPr="0008684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0868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นาฏยศัพท์และภาษาท่าประกอบเพลงปลุกใจและเพลงพระราชนิพนธ์ การประดิษฐ์ท่าทางหรือท่ารำประกอบจังหวะพื้นเมือง การแสดง</w:t>
      </w:r>
      <w:r w:rsidRPr="0008684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รำวงมาตรฐาน</w:t>
      </w:r>
      <w:r w:rsidRPr="000868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การใช้ศัพท์ทางการละครในการถ่ายทอดเรื่องราว การเล่าเรื่อง และการชมการแสดง</w:t>
      </w:r>
    </w:p>
    <w:p w14:paraId="018B7456" w14:textId="77777777" w:rsidR="005D78DC" w:rsidRPr="00086847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868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โดยใช้ทักษะกระบวนการทางดนตรีและนาฏศิลป์ในการแสดงออกทางดนตรีและนาฏศิลป์อย่างสร้างสรรค์ การวิเคราะห์ วิพากษ์ วิจารณ์คุณค่างานดนตรีและนาฏศิลป์</w:t>
      </w:r>
    </w:p>
    <w:p w14:paraId="5DFAC79B" w14:textId="77777777" w:rsidR="005D78DC" w:rsidRPr="00086847" w:rsidRDefault="005D78DC" w:rsidP="005D78DC">
      <w:pPr>
        <w:tabs>
          <w:tab w:val="left" w:pos="550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868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เพื่อให้เห็นคุณค่างานดนตรีและนาฏศิลป์ที่เป็นมรดกทางวัฒนธรรม ภูมิปัญญาท้องถิ่น ภูมิปัญญาไทย และสากล รวมถึงเข้าใจความสัมพันธ์ระหว่างดนตรี-นาฏศิลป์กับประวัติศาสตร์และวัฒนธรรม และการนำความรู้ไปประยุกต์ใช้ในชีวิตประจำวัน มีจริยธรรม คุณธรรม และค่านิยมที่เหมาะสม</w:t>
      </w:r>
    </w:p>
    <w:p w14:paraId="78C86045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223000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614736A4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4C98506F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0A528366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1A87A810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491B0647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40820B3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46DB34D0" w14:textId="77777777" w:rsidR="005D78DC" w:rsidRPr="0008684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ป.4/3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ป.4/4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 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ป.4/6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ป.4/7</w:t>
            </w:r>
          </w:p>
        </w:tc>
        <w:tc>
          <w:tcPr>
            <w:tcW w:w="3657" w:type="dxa"/>
          </w:tcPr>
          <w:p w14:paraId="6285FBD5" w14:textId="77777777" w:rsidR="005D78DC" w:rsidRPr="0008684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8684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ป.4/1</w:t>
            </w:r>
            <w:r w:rsidRPr="0008684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ป.4/2</w:t>
            </w:r>
            <w:r w:rsidRPr="0008684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ป.4/5</w:t>
            </w:r>
          </w:p>
        </w:tc>
      </w:tr>
      <w:tr w:rsidR="005D78DC" w14:paraId="4802F85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CCC9AD9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405D547E" w14:textId="77777777" w:rsidR="005D78DC" w:rsidRPr="0008684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ป.4/2</w:t>
            </w:r>
          </w:p>
        </w:tc>
        <w:tc>
          <w:tcPr>
            <w:tcW w:w="3657" w:type="dxa"/>
          </w:tcPr>
          <w:p w14:paraId="577F418F" w14:textId="77777777" w:rsidR="005D78DC" w:rsidRPr="0008684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8684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ป.4/1</w:t>
            </w:r>
          </w:p>
        </w:tc>
      </w:tr>
      <w:tr w:rsidR="005D78DC" w14:paraId="44F9F0EB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4FE294D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.1</w:t>
            </w:r>
          </w:p>
        </w:tc>
        <w:tc>
          <w:tcPr>
            <w:tcW w:w="3657" w:type="dxa"/>
          </w:tcPr>
          <w:p w14:paraId="158346F1" w14:textId="77777777" w:rsidR="005D78DC" w:rsidRPr="0008684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ป.4/1</w:t>
            </w: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ป.4/3</w:t>
            </w: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ป.4/4</w:t>
            </w: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ป.4/5</w:t>
            </w:r>
          </w:p>
        </w:tc>
        <w:tc>
          <w:tcPr>
            <w:tcW w:w="3657" w:type="dxa"/>
          </w:tcPr>
          <w:p w14:paraId="68454877" w14:textId="77777777" w:rsidR="005D78DC" w:rsidRPr="0008684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8684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ป.4/2</w:t>
            </w:r>
          </w:p>
        </w:tc>
      </w:tr>
      <w:tr w:rsidR="005D78DC" w14:paraId="7FD760B1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39C5298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624B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57" w:type="dxa"/>
          </w:tcPr>
          <w:p w14:paraId="5F196849" w14:textId="77777777" w:rsidR="005D78DC" w:rsidRPr="0008684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ป.4/1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ป.4/3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086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ป.4/4</w:t>
            </w:r>
          </w:p>
        </w:tc>
        <w:tc>
          <w:tcPr>
            <w:tcW w:w="3657" w:type="dxa"/>
          </w:tcPr>
          <w:p w14:paraId="6CC294E7" w14:textId="77777777" w:rsidR="005D78DC" w:rsidRPr="00086847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86847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ป.4/2</w:t>
            </w:r>
          </w:p>
        </w:tc>
      </w:tr>
      <w:tr w:rsidR="005D78DC" w14:paraId="535C50E3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04A57365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A489E5D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EF04A3A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1797E8B0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39C661B5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A9F3852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FFE8B82" wp14:editId="433AE23A">
                <wp:extent cx="5727700" cy="584548"/>
                <wp:effectExtent l="0" t="0" r="6350" b="6350"/>
                <wp:docPr id="1467" name="Text Box 1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3BDFB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ดนตรี-นาฏศิลป์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  <w:p w14:paraId="003C0A00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E8B82" id="Text Box 1467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1223BDFB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ดนตรี-นาฏศิลป์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4</w:t>
                      </w:r>
                    </w:p>
                    <w:p w14:paraId="003C0A00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4053EB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404736" behindDoc="0" locked="0" layoutInCell="1" allowOverlap="1" wp14:anchorId="4505A968" wp14:editId="0540C890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511" name="Graphic 1511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DF248F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628"/>
        <w:gridCol w:w="1014"/>
      </w:tblGrid>
      <w:tr w:rsidR="005D78DC" w14:paraId="3D41191B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53E025B4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5913413B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52BA6247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628" w:type="dxa"/>
            <w:shd w:val="clear" w:color="auto" w:fill="91D2F5"/>
            <w:vAlign w:val="center"/>
          </w:tcPr>
          <w:p w14:paraId="53592292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1D9020A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7569CE9A" w14:textId="77777777" w:rsidTr="004D4D1A">
        <w:tc>
          <w:tcPr>
            <w:tcW w:w="1503" w:type="dxa"/>
          </w:tcPr>
          <w:p w14:paraId="056CFF5F" w14:textId="77777777" w:rsidR="005D78DC" w:rsidRPr="00E92ED2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ED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418D9BD4" w14:textId="77777777" w:rsidR="005D78DC" w:rsidRPr="00E92ED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ED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E92ED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  <w:p w14:paraId="709FF652" w14:textId="153783D3" w:rsidR="005D78DC" w:rsidRPr="00E92ED2" w:rsidRDefault="00B068D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2E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</w:t>
            </w:r>
            <w:r w:rsidR="005D78DC" w:rsidRPr="00E92E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ดนตรี</w:t>
            </w:r>
          </w:p>
        </w:tc>
        <w:tc>
          <w:tcPr>
            <w:tcW w:w="2300" w:type="dxa"/>
          </w:tcPr>
          <w:p w14:paraId="43B98D9E" w14:textId="77777777" w:rsidR="005D78DC" w:rsidRPr="002B0C55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07ABA8B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B0C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2B0C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4/3</w:t>
            </w:r>
          </w:p>
          <w:p w14:paraId="3F533FA9" w14:textId="77777777" w:rsidR="005D78DC" w:rsidRPr="002B0C55" w:rsidRDefault="005D78DC" w:rsidP="004D4D1A">
            <w:pPr>
              <w:pStyle w:val="Default"/>
              <w:rPr>
                <w:sz w:val="32"/>
                <w:szCs w:val="32"/>
              </w:rPr>
            </w:pPr>
            <w:r w:rsidRPr="002B0C55">
              <w:rPr>
                <w:sz w:val="32"/>
                <w:szCs w:val="32"/>
                <w:cs/>
              </w:rPr>
              <w:t>ระบุทิศทางการเคลื่อนที่ขึ้น–ลง ง่าย ๆ ของทำนอง</w:t>
            </w:r>
            <w:r w:rsidRPr="002B0C55">
              <w:rPr>
                <w:sz w:val="32"/>
                <w:szCs w:val="32"/>
              </w:rPr>
              <w:t xml:space="preserve"> </w:t>
            </w:r>
            <w:r w:rsidRPr="002B0C55">
              <w:rPr>
                <w:sz w:val="32"/>
                <w:szCs w:val="32"/>
                <w:cs/>
              </w:rPr>
              <w:t xml:space="preserve">รูปแบบจังหวะ และความเร็วของจังหวะในเพลงที่ฟัง </w:t>
            </w:r>
          </w:p>
          <w:p w14:paraId="77BE1613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B0C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2B0C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4/4</w:t>
            </w:r>
          </w:p>
          <w:p w14:paraId="5261D561" w14:textId="77777777" w:rsidR="005D78DC" w:rsidRPr="002B0C55" w:rsidRDefault="005D78DC" w:rsidP="004D4D1A">
            <w:pPr>
              <w:pStyle w:val="Default"/>
              <w:rPr>
                <w:sz w:val="32"/>
                <w:szCs w:val="32"/>
              </w:rPr>
            </w:pPr>
            <w:r w:rsidRPr="002B0C55">
              <w:rPr>
                <w:sz w:val="32"/>
                <w:szCs w:val="32"/>
                <w:cs/>
              </w:rPr>
              <w:t xml:space="preserve">อ่าน เขียนโน้ตดนตรีไทยและสากล </w:t>
            </w:r>
          </w:p>
          <w:p w14:paraId="0E43DB75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B0C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2B0C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4/6</w:t>
            </w:r>
          </w:p>
          <w:p w14:paraId="5C46DC96" w14:textId="77777777" w:rsidR="005D78DC" w:rsidRPr="002B0C55" w:rsidRDefault="005D78DC" w:rsidP="004D4D1A">
            <w:pPr>
              <w:pStyle w:val="Default"/>
              <w:rPr>
                <w:sz w:val="32"/>
                <w:szCs w:val="32"/>
              </w:rPr>
            </w:pPr>
            <w:r w:rsidRPr="002B0C55">
              <w:rPr>
                <w:sz w:val="32"/>
                <w:szCs w:val="32"/>
                <w:cs/>
              </w:rPr>
              <w:t xml:space="preserve">ใช้และเก็บเครื่องดนตรีอย่างถูกต้องและปลอดภัย </w:t>
            </w:r>
          </w:p>
          <w:p w14:paraId="25895277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B0C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2B0C5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2B0C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ศ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4/7</w:t>
            </w:r>
          </w:p>
          <w:p w14:paraId="202D6F42" w14:textId="77777777" w:rsidR="005D78DC" w:rsidRPr="002B0C55" w:rsidRDefault="005D78DC" w:rsidP="004D4D1A">
            <w:pPr>
              <w:pStyle w:val="Default"/>
              <w:rPr>
                <w:sz w:val="32"/>
                <w:szCs w:val="32"/>
              </w:rPr>
            </w:pPr>
            <w:r w:rsidRPr="002B0C55">
              <w:rPr>
                <w:sz w:val="32"/>
                <w:szCs w:val="32"/>
                <w:cs/>
              </w:rPr>
              <w:t xml:space="preserve">ระบุว่าดนตรีสามารถใช้ในการสื่อเรื่องราว </w:t>
            </w:r>
          </w:p>
          <w:p w14:paraId="0A11EA28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50B654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F6F9E63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4/1</w:t>
            </w:r>
          </w:p>
          <w:p w14:paraId="281C2F22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B0C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บอกประโยคเพลง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Pr="002B0C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อย่างง่าย</w:t>
            </w:r>
          </w:p>
          <w:p w14:paraId="5C48E5DF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2.1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4/2</w:t>
            </w:r>
          </w:p>
          <w:p w14:paraId="73A77087" w14:textId="77777777" w:rsidR="005D78DC" w:rsidRPr="002B0C5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2B0C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จำแนกประเภทของเครื่องดนตรีที่ใช้ในเพลงที่ฟัง</w:t>
            </w:r>
          </w:p>
          <w:p w14:paraId="7994E70C" w14:textId="77777777" w:rsidR="005D78DC" w:rsidRPr="002B0C5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ศ 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2.1 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B0C5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4/5</w:t>
            </w:r>
          </w:p>
          <w:p w14:paraId="6070A8E0" w14:textId="77777777" w:rsidR="005D78DC" w:rsidRPr="002B0C55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B0C55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ร้องเพลงโดยใช้ช่วงเสียงที่เหมาะสมกับตนเอง</w:t>
            </w:r>
          </w:p>
        </w:tc>
        <w:tc>
          <w:tcPr>
            <w:tcW w:w="1754" w:type="dxa"/>
          </w:tcPr>
          <w:p w14:paraId="5D0B7A68" w14:textId="77777777" w:rsidR="005D78DC" w:rsidRPr="002B0C55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B0C5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B0C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</w:t>
            </w:r>
            <w:r w:rsidRPr="002B0C55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C63CA3D" w14:textId="77777777" w:rsidR="005D78DC" w:rsidRPr="002B0C55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2B0C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2B0C5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ความสามารถในการคิด</w:t>
            </w:r>
          </w:p>
          <w:p w14:paraId="3B525390" w14:textId="77777777" w:rsidR="005D78DC" w:rsidRPr="002B0C55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B0C55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2B0C5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2628" w:type="dxa"/>
          </w:tcPr>
          <w:p w14:paraId="605C8723" w14:textId="77777777" w:rsidR="005D78DC" w:rsidRPr="002B0C55" w:rsidRDefault="005D78DC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350"/>
              </w:tabs>
              <w:spacing w:before="120"/>
              <w:ind w:left="0" w:firstLine="288"/>
              <w:jc w:val="left"/>
            </w:pPr>
            <w:r w:rsidRPr="002B0C55">
              <w:rPr>
                <w:cs/>
              </w:rPr>
              <w:t>ทิศทางการเคลื่อนที่ขึ้น-ลง ของทำนอง รูปแบบจังหวะ และความเร็วของจังหวะ ทำให้เพลงมีความไพเราะ อีกทั้งประโยคของเพลงสามารถสื่ออารมณ์จากบทเพลง</w:t>
            </w:r>
          </w:p>
          <w:p w14:paraId="58B94306" w14:textId="77777777" w:rsidR="005D78DC" w:rsidRDefault="005D78DC" w:rsidP="004D4D1A">
            <w:pPr>
              <w:pStyle w:val="N2"/>
              <w:tabs>
                <w:tab w:val="clear" w:pos="907"/>
                <w:tab w:val="clear" w:pos="2410"/>
                <w:tab w:val="left" w:pos="350"/>
              </w:tabs>
              <w:spacing w:before="0"/>
              <w:ind w:left="0" w:firstLine="288"/>
              <w:jc w:val="left"/>
            </w:pPr>
            <w:r w:rsidRPr="002B0C55">
              <w:rPr>
                <w:rFonts w:hint="cs"/>
                <w:cs/>
              </w:rPr>
              <w:t>เครื่องดนตรีมีหลายประเภท แบ่งตามลักษณะการบรรเลงของเครื่องดนตรี ซึ่งแต่ละประเภทให้เสียงต่างกัน การใช้และดูแลรักษาเครื่องดนตรีที่ถูกต้อง จะช่วยให้เครื่องดนตรีมีอายุการใช้งานนานขึ้น</w:t>
            </w:r>
          </w:p>
          <w:p w14:paraId="564D19F1" w14:textId="77777777" w:rsidR="005D78DC" w:rsidRDefault="005D78DC" w:rsidP="004D4D1A">
            <w:pPr>
              <w:pStyle w:val="N2"/>
              <w:tabs>
                <w:tab w:val="clear" w:pos="907"/>
                <w:tab w:val="clear" w:pos="2410"/>
                <w:tab w:val="left" w:pos="350"/>
              </w:tabs>
              <w:spacing w:before="0"/>
              <w:ind w:left="0" w:firstLine="288"/>
              <w:jc w:val="left"/>
            </w:pPr>
            <w:r w:rsidRPr="002B0C55">
              <w:rPr>
                <w:cs/>
              </w:rPr>
              <w:t>การอ่านและการเขียนโน้ตดนตรีไทยและโน้ตดนตรีสากล</w:t>
            </w:r>
            <w:r>
              <w:t xml:space="preserve"> </w:t>
            </w:r>
            <w:r w:rsidRPr="002B0C55">
              <w:rPr>
                <w:cs/>
              </w:rPr>
              <w:t>เป็นความรู้และทักษะพื้นฐานในการขับร้องเพลงและบรรเลงดนตรี</w:t>
            </w:r>
          </w:p>
          <w:p w14:paraId="66E90771" w14:textId="77777777" w:rsidR="005D78DC" w:rsidRPr="002B0C55" w:rsidRDefault="005D78DC" w:rsidP="004D4D1A">
            <w:pPr>
              <w:pStyle w:val="N2"/>
              <w:tabs>
                <w:tab w:val="clear" w:pos="907"/>
                <w:tab w:val="clear" w:pos="2410"/>
                <w:tab w:val="left" w:pos="350"/>
              </w:tabs>
              <w:spacing w:before="0"/>
              <w:ind w:left="0" w:firstLine="288"/>
              <w:jc w:val="left"/>
              <w:rPr>
                <w:color w:val="FF0000"/>
              </w:rPr>
            </w:pPr>
            <w:r w:rsidRPr="002B0C55">
              <w:rPr>
                <w:cs/>
              </w:rPr>
              <w:t>การขับร้องเพลงให้ไพเราะ ถูกจังหวะ ทำนอง และสื่ออารมณ์ให้สอดคล้องกับความหมายของเพลงจะทำให้การทำกิจกรรมดนตรี</w:t>
            </w:r>
            <w:r>
              <w:br/>
            </w:r>
            <w:r w:rsidRPr="002B0C55">
              <w:rPr>
                <w:cs/>
              </w:rPr>
              <w:t>มีความไพเราะ น่าฟัง</w:t>
            </w:r>
          </w:p>
        </w:tc>
        <w:tc>
          <w:tcPr>
            <w:tcW w:w="1014" w:type="dxa"/>
          </w:tcPr>
          <w:p w14:paraId="14CF728A" w14:textId="77777777" w:rsidR="005D78DC" w:rsidRPr="002B0C55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C5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5D78DC" w14:paraId="58A856AB" w14:textId="77777777" w:rsidTr="004D4D1A">
        <w:tc>
          <w:tcPr>
            <w:tcW w:w="1503" w:type="dxa"/>
          </w:tcPr>
          <w:p w14:paraId="7727EC2B" w14:textId="77777777" w:rsidR="005D78DC" w:rsidRPr="00E92ED2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ED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</w:t>
            </w:r>
          </w:p>
          <w:p w14:paraId="519C2222" w14:textId="77777777" w:rsidR="005D78DC" w:rsidRPr="00E92ED2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E92ED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E92ED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  <w:p w14:paraId="6DD65D92" w14:textId="3A314D20" w:rsidR="005D78DC" w:rsidRPr="00E92ED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92E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ดนตรี</w:t>
            </w:r>
            <w:r w:rsidR="00B068D6" w:rsidRPr="00E92ED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กับชีวิต</w:t>
            </w:r>
          </w:p>
        </w:tc>
        <w:tc>
          <w:tcPr>
            <w:tcW w:w="2300" w:type="dxa"/>
          </w:tcPr>
          <w:p w14:paraId="53D0A778" w14:textId="77777777" w:rsidR="005D78DC" w:rsidRPr="006B305B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6B58322" w14:textId="77777777" w:rsidR="005D78DC" w:rsidRPr="006B305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B30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6B30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 2.2 ป.4/2</w:t>
            </w:r>
          </w:p>
          <w:p w14:paraId="7C746F56" w14:textId="5C26EBF5" w:rsidR="005D78DC" w:rsidRPr="006B305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B305B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ระบุความสำคัญในการอนุรักษ์ส่งเสริมวัฒนธรรมทางดนตรี</w:t>
            </w:r>
          </w:p>
          <w:p w14:paraId="19E03B18" w14:textId="77777777" w:rsidR="005D78DC" w:rsidRPr="006B305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47BD24" w14:textId="77777777" w:rsidR="005D78DC" w:rsidRPr="006B305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B305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D2FFB79" w14:textId="77777777" w:rsidR="005D78DC" w:rsidRPr="006B305B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6B305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6B305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</w:t>
            </w:r>
            <w:r w:rsidRPr="006B305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6B305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ศ </w:t>
            </w:r>
            <w:r w:rsidRPr="006B305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2.2 </w:t>
            </w:r>
            <w:r w:rsidRPr="006B305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B305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4/1</w:t>
            </w:r>
          </w:p>
          <w:p w14:paraId="74CF3249" w14:textId="14996791" w:rsidR="005D78DC" w:rsidRPr="006B305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6B305B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บอกแหล่งที่มาและความสัมพันธ์ของวิถีชีวิตไทยที่สะท้อนในดนตรีและเพลงท้องถิ่น</w:t>
            </w:r>
          </w:p>
        </w:tc>
        <w:tc>
          <w:tcPr>
            <w:tcW w:w="1754" w:type="dxa"/>
          </w:tcPr>
          <w:p w14:paraId="4BC918D9" w14:textId="77777777" w:rsidR="005D78DC" w:rsidRPr="006B305B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6B305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6B305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</w:t>
            </w:r>
            <w:r w:rsidRPr="006B305B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CCB2042" w14:textId="77777777" w:rsidR="005D78DC" w:rsidRPr="006B305B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6B30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B305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ความสามารถในการคิด</w:t>
            </w:r>
          </w:p>
          <w:p w14:paraId="17A1859B" w14:textId="77777777" w:rsidR="005D78DC" w:rsidRPr="006B305B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B30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B305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6B305B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ในการใช้ทักษะชีวิต</w:t>
            </w:r>
          </w:p>
        </w:tc>
        <w:tc>
          <w:tcPr>
            <w:tcW w:w="2628" w:type="dxa"/>
          </w:tcPr>
          <w:p w14:paraId="2A8F4814" w14:textId="77777777" w:rsidR="005D78DC" w:rsidRPr="006B305B" w:rsidRDefault="005D78DC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350"/>
                <w:tab w:val="left" w:pos="993"/>
              </w:tabs>
              <w:spacing w:before="120"/>
              <w:ind w:left="0" w:firstLine="288"/>
              <w:jc w:val="left"/>
            </w:pPr>
            <w:r w:rsidRPr="006B305B">
              <w:rPr>
                <w:cs/>
              </w:rPr>
              <w:t>ผลงานดนตรีพื้นเมืองถูกสร</w:t>
            </w:r>
            <w:r w:rsidRPr="006B305B">
              <w:rPr>
                <w:rFonts w:hint="cs"/>
                <w:cs/>
              </w:rPr>
              <w:t>้</w:t>
            </w:r>
            <w:r w:rsidRPr="006B305B">
              <w:rPr>
                <w:cs/>
              </w:rPr>
              <w:t>างสรรค</w:t>
            </w:r>
            <w:r w:rsidRPr="006B305B">
              <w:rPr>
                <w:rFonts w:hint="cs"/>
                <w:cs/>
              </w:rPr>
              <w:t>์</w:t>
            </w:r>
            <w:r w:rsidRPr="006B305B">
              <w:rPr>
                <w:cs/>
              </w:rPr>
              <w:t>ขึ้นจาก</w:t>
            </w:r>
            <w:r w:rsidRPr="006B305B">
              <w:rPr>
                <w:rFonts w:hint="cs"/>
                <w:cs/>
              </w:rPr>
              <w:t>ผู้</w:t>
            </w:r>
            <w:r w:rsidRPr="006B305B">
              <w:rPr>
                <w:cs/>
              </w:rPr>
              <w:t>คนท</w:t>
            </w:r>
            <w:r w:rsidRPr="006B305B">
              <w:rPr>
                <w:rFonts w:hint="cs"/>
                <w:cs/>
              </w:rPr>
              <w:t>ี่</w:t>
            </w:r>
            <w:r w:rsidRPr="006B305B">
              <w:rPr>
                <w:cs/>
              </w:rPr>
              <w:t>อยู</w:t>
            </w:r>
            <w:r w:rsidRPr="006B305B">
              <w:rPr>
                <w:rFonts w:hint="cs"/>
                <w:cs/>
              </w:rPr>
              <w:t>่</w:t>
            </w:r>
            <w:r w:rsidRPr="006B305B">
              <w:rPr>
                <w:cs/>
              </w:rPr>
              <w:t>ในท</w:t>
            </w:r>
            <w:r w:rsidRPr="006B305B">
              <w:rPr>
                <w:rFonts w:hint="cs"/>
                <w:cs/>
              </w:rPr>
              <w:t>้</w:t>
            </w:r>
            <w:r w:rsidRPr="006B305B">
              <w:rPr>
                <w:cs/>
              </w:rPr>
              <w:t>องถ</w:t>
            </w:r>
            <w:r w:rsidRPr="006B305B">
              <w:rPr>
                <w:rFonts w:hint="cs"/>
                <w:cs/>
              </w:rPr>
              <w:t>ิ่</w:t>
            </w:r>
            <w:r w:rsidRPr="006B305B">
              <w:rPr>
                <w:cs/>
              </w:rPr>
              <w:t>น ซ</w:t>
            </w:r>
            <w:r w:rsidRPr="006B305B">
              <w:rPr>
                <w:rFonts w:hint="cs"/>
                <w:cs/>
              </w:rPr>
              <w:t>ึ่</w:t>
            </w:r>
            <w:r w:rsidRPr="006B305B">
              <w:rPr>
                <w:cs/>
              </w:rPr>
              <w:t>งมีความสัมพันธ</w:t>
            </w:r>
            <w:r w:rsidRPr="006B305B">
              <w:rPr>
                <w:rFonts w:hint="cs"/>
                <w:cs/>
              </w:rPr>
              <w:t>์</w:t>
            </w:r>
            <w:r w:rsidRPr="006B305B">
              <w:rPr>
                <w:cs/>
              </w:rPr>
              <w:t>กับวิถีชีวิต ประเพณ</w:t>
            </w:r>
            <w:r w:rsidRPr="006B305B">
              <w:rPr>
                <w:rFonts w:hint="cs"/>
                <w:cs/>
              </w:rPr>
              <w:t>ี</w:t>
            </w:r>
            <w:r w:rsidRPr="006B305B">
              <w:t xml:space="preserve"> </w:t>
            </w:r>
            <w:r w:rsidRPr="006B305B">
              <w:rPr>
                <w:cs/>
              </w:rPr>
              <w:t>และวัฒนธรรมของคนที่อยู</w:t>
            </w:r>
            <w:r w:rsidRPr="006B305B">
              <w:rPr>
                <w:rFonts w:hint="cs"/>
                <w:cs/>
              </w:rPr>
              <w:t>่</w:t>
            </w:r>
            <w:r w:rsidRPr="006B305B">
              <w:rPr>
                <w:cs/>
              </w:rPr>
              <w:t>ในท</w:t>
            </w:r>
            <w:r w:rsidRPr="006B305B">
              <w:rPr>
                <w:rFonts w:hint="cs"/>
                <w:cs/>
              </w:rPr>
              <w:t>้</w:t>
            </w:r>
            <w:r w:rsidRPr="006B305B">
              <w:rPr>
                <w:cs/>
              </w:rPr>
              <w:t>องถิ</w:t>
            </w:r>
            <w:r w:rsidRPr="006B305B">
              <w:rPr>
                <w:rFonts w:hint="cs"/>
                <w:cs/>
              </w:rPr>
              <w:t>่</w:t>
            </w:r>
            <w:r w:rsidRPr="006B305B">
              <w:rPr>
                <w:cs/>
              </w:rPr>
              <w:t>นน</w:t>
            </w:r>
            <w:r w:rsidRPr="006B305B">
              <w:rPr>
                <w:rFonts w:hint="cs"/>
                <w:cs/>
              </w:rPr>
              <w:t>ั้</w:t>
            </w:r>
            <w:r w:rsidRPr="006B305B">
              <w:rPr>
                <w:cs/>
              </w:rPr>
              <w:t>น ๆ</w:t>
            </w:r>
          </w:p>
          <w:p w14:paraId="55CCE6A7" w14:textId="77777777" w:rsidR="005D78DC" w:rsidRPr="006B305B" w:rsidRDefault="005D78DC" w:rsidP="004D4D1A">
            <w:pPr>
              <w:pStyle w:val="N2"/>
              <w:tabs>
                <w:tab w:val="clear" w:pos="567"/>
                <w:tab w:val="clear" w:pos="907"/>
                <w:tab w:val="clear" w:pos="2410"/>
                <w:tab w:val="left" w:pos="350"/>
                <w:tab w:val="left" w:pos="993"/>
              </w:tabs>
              <w:spacing w:before="0"/>
              <w:ind w:left="0" w:firstLine="288"/>
              <w:jc w:val="left"/>
              <w:rPr>
                <w:cs/>
              </w:rPr>
            </w:pPr>
            <w:r w:rsidRPr="006B305B">
              <w:rPr>
                <w:cs/>
              </w:rPr>
              <w:t>ดนตรีไทยเป</w:t>
            </w:r>
            <w:r w:rsidRPr="006B305B">
              <w:rPr>
                <w:rFonts w:hint="cs"/>
                <w:cs/>
              </w:rPr>
              <w:t>็</w:t>
            </w:r>
            <w:r w:rsidRPr="006B305B">
              <w:rPr>
                <w:cs/>
              </w:rPr>
              <w:t>นผลงานทางดนตรีที่บรรพบุรุษไทยได</w:t>
            </w:r>
            <w:r w:rsidRPr="006B305B">
              <w:rPr>
                <w:rFonts w:hint="cs"/>
                <w:cs/>
              </w:rPr>
              <w:t>้</w:t>
            </w:r>
            <w:r w:rsidRPr="006B305B">
              <w:rPr>
                <w:cs/>
              </w:rPr>
              <w:t>คิดค</w:t>
            </w:r>
            <w:r w:rsidRPr="006B305B">
              <w:rPr>
                <w:rFonts w:hint="cs"/>
                <w:cs/>
              </w:rPr>
              <w:t>้</w:t>
            </w:r>
            <w:r w:rsidRPr="006B305B">
              <w:rPr>
                <w:cs/>
              </w:rPr>
              <w:t>นและสร</w:t>
            </w:r>
            <w:r w:rsidRPr="006B305B">
              <w:rPr>
                <w:rFonts w:hint="cs"/>
                <w:cs/>
              </w:rPr>
              <w:t>้</w:t>
            </w:r>
            <w:r w:rsidRPr="006B305B">
              <w:rPr>
                <w:cs/>
              </w:rPr>
              <w:t>างสรรค</w:t>
            </w:r>
            <w:r w:rsidRPr="006B305B">
              <w:rPr>
                <w:rFonts w:hint="cs"/>
                <w:cs/>
              </w:rPr>
              <w:t>์</w:t>
            </w:r>
            <w:r w:rsidRPr="006B305B">
              <w:rPr>
                <w:cs/>
              </w:rPr>
              <w:t>มาตั้งแต</w:t>
            </w:r>
            <w:r w:rsidRPr="006B305B">
              <w:rPr>
                <w:rFonts w:hint="cs"/>
                <w:cs/>
              </w:rPr>
              <w:t>่</w:t>
            </w:r>
            <w:r w:rsidRPr="006B305B">
              <w:rPr>
                <w:cs/>
              </w:rPr>
              <w:t>สมัยโบราณ ถือเป</w:t>
            </w:r>
            <w:r w:rsidRPr="006B305B">
              <w:rPr>
                <w:rFonts w:hint="cs"/>
                <w:cs/>
              </w:rPr>
              <w:t>็</w:t>
            </w:r>
            <w:r w:rsidRPr="006B305B">
              <w:rPr>
                <w:cs/>
              </w:rPr>
              <w:t>นมรดกทางวัฒนธรรมที่มีคุณค</w:t>
            </w:r>
            <w:r w:rsidRPr="006B305B">
              <w:rPr>
                <w:rFonts w:hint="cs"/>
                <w:cs/>
              </w:rPr>
              <w:t>่</w:t>
            </w:r>
            <w:r w:rsidRPr="006B305B">
              <w:rPr>
                <w:cs/>
              </w:rPr>
              <w:t>า ควรแก</w:t>
            </w:r>
            <w:r w:rsidRPr="006B305B">
              <w:rPr>
                <w:rFonts w:hint="cs"/>
                <w:cs/>
              </w:rPr>
              <w:t>่</w:t>
            </w:r>
            <w:r w:rsidRPr="006B305B">
              <w:rPr>
                <w:cs/>
              </w:rPr>
              <w:t>การอนุรักษ</w:t>
            </w:r>
            <w:r w:rsidRPr="006B305B">
              <w:rPr>
                <w:rFonts w:hint="cs"/>
                <w:cs/>
              </w:rPr>
              <w:t>์</w:t>
            </w:r>
            <w:r w:rsidRPr="006B305B">
              <w:rPr>
                <w:cs/>
              </w:rPr>
              <w:t>ให</w:t>
            </w:r>
            <w:r w:rsidRPr="006B305B">
              <w:rPr>
                <w:rFonts w:hint="cs"/>
                <w:cs/>
              </w:rPr>
              <w:t>้</w:t>
            </w:r>
            <w:r w:rsidRPr="006B305B">
              <w:rPr>
                <w:cs/>
              </w:rPr>
              <w:t>คงอยู</w:t>
            </w:r>
            <w:r w:rsidRPr="006B305B">
              <w:rPr>
                <w:rFonts w:hint="cs"/>
                <w:cs/>
              </w:rPr>
              <w:t>่</w:t>
            </w:r>
            <w:r w:rsidRPr="006B305B">
              <w:rPr>
                <w:cs/>
              </w:rPr>
              <w:t>ต</w:t>
            </w:r>
            <w:r w:rsidRPr="006B305B">
              <w:rPr>
                <w:rFonts w:hint="cs"/>
                <w:cs/>
              </w:rPr>
              <w:t>่</w:t>
            </w:r>
            <w:r w:rsidRPr="006B305B">
              <w:rPr>
                <w:cs/>
              </w:rPr>
              <w:t>อไป</w:t>
            </w:r>
          </w:p>
        </w:tc>
        <w:tc>
          <w:tcPr>
            <w:tcW w:w="1014" w:type="dxa"/>
          </w:tcPr>
          <w:p w14:paraId="30B98822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5D78DC" w14:paraId="646F8CC7" w14:textId="77777777" w:rsidTr="004D4D1A">
        <w:tc>
          <w:tcPr>
            <w:tcW w:w="1503" w:type="dxa"/>
          </w:tcPr>
          <w:p w14:paraId="4D11C18D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D3B197C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1F4D8D08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กิจกรรมนาฏศิลป์</w:t>
            </w:r>
          </w:p>
        </w:tc>
        <w:tc>
          <w:tcPr>
            <w:tcW w:w="2300" w:type="dxa"/>
          </w:tcPr>
          <w:p w14:paraId="7D281D5B" w14:textId="77777777" w:rsidR="005D78DC" w:rsidRPr="00086847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06FB27C5" w14:textId="77777777" w:rsidR="005D78DC" w:rsidRPr="00086847" w:rsidRDefault="005D78DC" w:rsidP="004D4D1A">
            <w:pPr>
              <w:widowControl w:val="0"/>
              <w:tabs>
                <w:tab w:val="left" w:pos="288"/>
              </w:tabs>
              <w:ind w:right="-151"/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</w:rPr>
            </w:pPr>
            <w:proofErr w:type="spellStart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 3.1 ป.4/1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t>ระบุทักษะพื้นฐานทางนาฏศิลป์และการละคร</w:t>
            </w:r>
            <w:r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t>ที่ใช้สื่อความหมายและอารมณ์</w:t>
            </w:r>
          </w:p>
          <w:p w14:paraId="6C315FD8" w14:textId="77777777" w:rsidR="005D78DC" w:rsidRPr="00086847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 3.1 ป.4/3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t>แสดงการเคลื่อนไหวในจังหวะต่าง ๆ ตา</w:t>
            </w:r>
            <w:r>
              <w:rPr>
                <w:rFonts w:ascii="TH SarabunPSK" w:eastAsia="Angsana New" w:hAnsi="TH SarabunPSK" w:cs="TH SarabunPSK" w:hint="cs"/>
                <w:snapToGrid w:val="0"/>
                <w:color w:val="000000" w:themeColor="text1"/>
                <w:sz w:val="32"/>
                <w:szCs w:val="32"/>
                <w:cs/>
              </w:rPr>
              <w:t>ม</w:t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t>ความ</w:t>
            </w:r>
            <w:r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t>คิดของตน</w:t>
            </w:r>
          </w:p>
          <w:p w14:paraId="3D36D2E9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</w:rPr>
            </w:pPr>
            <w:proofErr w:type="spellStart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 3.1 ป.4/4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t>แสดงนาฏศิลป์เป็นคู่ และหมู่</w:t>
            </w:r>
          </w:p>
          <w:p w14:paraId="7B460EC8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</w:rPr>
            </w:pPr>
            <w:proofErr w:type="spellStart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 3.1 ป.4/5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t>เล่าสิ่งที่ชื่นชอบใน</w:t>
            </w:r>
            <w:r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t>การแสดงโดยเน้นจุดสำคัญของเรื่องและลักษณะเด่นของตัวละคร</w:t>
            </w:r>
          </w:p>
          <w:p w14:paraId="49B1FC33" w14:textId="77777777" w:rsidR="005D78DC" w:rsidRPr="00086847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 3.2 ป.4/1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t xml:space="preserve">อธิบายประวัติความเป็นมาของนาฏศิลป์ </w:t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highlight w:val="white"/>
                <w:cs/>
              </w:rPr>
              <w:lastRenderedPageBreak/>
              <w:t>หรือชุดการแสดงอย่างง่าย ๆ</w:t>
            </w:r>
          </w:p>
          <w:p w14:paraId="4C251FF2" w14:textId="77777777" w:rsidR="005D78DC" w:rsidRPr="00086847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 3.2 ป.4/3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086847">
              <w:rPr>
                <w:rFonts w:ascii="TH SarabunPSK" w:eastAsia="Angsana New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t>อธิบายความสำคัญของการแสดงความเคารพในการเรียนและการแสดงนาฏศิลป์</w:t>
            </w:r>
          </w:p>
          <w:p w14:paraId="47476493" w14:textId="77777777" w:rsidR="005D78DC" w:rsidRDefault="005D78DC" w:rsidP="004D4D1A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PSK" w:eastAsia="Times New Roman" w:hAnsi="TH SarabunPSK" w:cs="TH SarabunPSK"/>
                <w:snapToGrid w:val="0"/>
                <w:color w:val="000000" w:themeColor="text1"/>
                <w:sz w:val="32"/>
                <w:szCs w:val="32"/>
              </w:rPr>
            </w:pPr>
            <w:proofErr w:type="spellStart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0868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ศ 3.2 ป.4/4</w:t>
            </w:r>
            <w:r w:rsidRPr="0008684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086847">
              <w:rPr>
                <w:rFonts w:ascii="TH SarabunPSK" w:eastAsia="Times New Roman" w:hAnsi="TH SarabunPSK" w:cs="TH SarabunPSK"/>
                <w:snapToGrid w:val="0"/>
                <w:color w:val="000000" w:themeColor="text1"/>
                <w:sz w:val="32"/>
                <w:szCs w:val="32"/>
                <w:cs/>
              </w:rPr>
              <w:t>ระบุเหตุผลที่ควรรักษา และสืบทอดการแสดงนาฏศิลป์</w:t>
            </w:r>
          </w:p>
          <w:p w14:paraId="18EA3731" w14:textId="77777777" w:rsidR="005D78DC" w:rsidRPr="00A40CF1" w:rsidRDefault="005D78DC" w:rsidP="004D4D1A">
            <w:pPr>
              <w:widowControl w:val="0"/>
              <w:tabs>
                <w:tab w:val="left" w:pos="288"/>
              </w:tabs>
              <w:spacing w:line="400" w:lineRule="exact"/>
              <w:ind w:left="-3" w:firstLine="3"/>
              <w:rPr>
                <w:rFonts w:ascii="TH SarabunPSK" w:eastAsia="Times New Roman" w:hAnsi="TH SarabunPSK" w:cs="TH SarabunPSK"/>
                <w:snapToGrid w:val="0"/>
                <w:color w:val="000000" w:themeColor="text1"/>
                <w:sz w:val="32"/>
                <w:szCs w:val="32"/>
              </w:rPr>
            </w:pPr>
          </w:p>
          <w:p w14:paraId="6C5419D5" w14:textId="77777777" w:rsidR="005D78DC" w:rsidRPr="00A40CF1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A40CF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16FE1B5" w14:textId="77777777" w:rsidR="005D78DC" w:rsidRPr="00A40CF1" w:rsidRDefault="005D78DC" w:rsidP="004D4D1A">
            <w:pPr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A40CF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A40CF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A40CF1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ศ 3.1 ป.4/2</w:t>
            </w:r>
            <w:r w:rsidRPr="00A40CF1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 w:rsidRPr="00A40CF1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t>ใช้ภาษาท่าและ</w:t>
            </w:r>
            <w:r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br/>
            </w:r>
            <w:r w:rsidRPr="00A40CF1">
              <w:rPr>
                <w:rFonts w:ascii="TH SarabunPSK" w:eastAsia="Angsana New" w:hAnsi="TH SarabunPSK" w:cs="TH SarabunPSK"/>
                <w:snapToGrid w:val="0"/>
                <w:color w:val="00B0F0"/>
                <w:sz w:val="32"/>
                <w:szCs w:val="32"/>
                <w:highlight w:val="white"/>
                <w:cs/>
              </w:rPr>
              <w:t>นาฏยศัพท์หรือศัพท์ทางการละครง่าย ๆ ในการถ่ายทอดเรื่องราว</w:t>
            </w:r>
          </w:p>
          <w:p w14:paraId="6C32DB28" w14:textId="77777777" w:rsidR="005D78DC" w:rsidRPr="00BA35AE" w:rsidRDefault="005D78DC" w:rsidP="004D4D1A">
            <w:pPr>
              <w:widowControl w:val="0"/>
              <w:tabs>
                <w:tab w:val="left" w:pos="288"/>
              </w:tabs>
              <w:ind w:right="-213"/>
              <w:rPr>
                <w:rFonts w:ascii="TH SarabunPSK" w:eastAsia="Times New Roman" w:hAnsi="TH SarabunPSK" w:cs="TH SarabunPSK"/>
                <w:snapToGrid w:val="0"/>
                <w:color w:val="00B0F0"/>
                <w:sz w:val="32"/>
                <w:szCs w:val="32"/>
                <w:cs/>
              </w:rPr>
            </w:pPr>
            <w:proofErr w:type="spellStart"/>
            <w:r w:rsidRPr="00A40CF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A40CF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A40CF1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  <w:cs/>
              </w:rPr>
              <w:t>ศ 3.2 ป.4/2</w:t>
            </w:r>
            <w:r w:rsidRPr="00A40CF1">
              <w:rPr>
                <w:rFonts w:ascii="TH SarabunPSK" w:eastAsia="Times New Roman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 w:rsidRPr="00A40CF1">
              <w:rPr>
                <w:rFonts w:ascii="TH SarabunPSK" w:eastAsia="Times New Roman" w:hAnsi="TH SarabunPSK" w:cs="TH SarabunPSK"/>
                <w:snapToGrid w:val="0"/>
                <w:color w:val="00B0F0"/>
                <w:sz w:val="32"/>
                <w:szCs w:val="32"/>
                <w:cs/>
              </w:rPr>
              <w:t>เปรียบเทียบการแสดงนาฏศิลป์</w:t>
            </w:r>
            <w:r w:rsidRPr="00086847">
              <w:rPr>
                <w:rFonts w:ascii="TH SarabunPSK" w:eastAsia="Times New Roman" w:hAnsi="TH SarabunPSK" w:cs="TH SarabunPSK"/>
                <w:snapToGrid w:val="0"/>
                <w:color w:val="00B0F0"/>
                <w:sz w:val="32"/>
                <w:szCs w:val="32"/>
                <w:cs/>
              </w:rPr>
              <w:t>กับการแสดง</w:t>
            </w:r>
            <w:r>
              <w:rPr>
                <w:rFonts w:ascii="TH SarabunPSK" w:eastAsia="Times New Roman" w:hAnsi="TH SarabunPSK" w:cs="TH SarabunPSK"/>
                <w:snapToGrid w:val="0"/>
                <w:color w:val="00B0F0"/>
                <w:sz w:val="32"/>
                <w:szCs w:val="32"/>
                <w:cs/>
              </w:rPr>
              <w:br/>
            </w:r>
            <w:r w:rsidRPr="00086847">
              <w:rPr>
                <w:rFonts w:ascii="TH SarabunPSK" w:eastAsia="Times New Roman" w:hAnsi="TH SarabunPSK" w:cs="TH SarabunPSK"/>
                <w:snapToGrid w:val="0"/>
                <w:color w:val="00B0F0"/>
                <w:sz w:val="32"/>
                <w:szCs w:val="32"/>
                <w:cs/>
              </w:rPr>
              <w:t>ที่มาจากวัฒนธรรมอื่น</w:t>
            </w:r>
          </w:p>
        </w:tc>
        <w:tc>
          <w:tcPr>
            <w:tcW w:w="1754" w:type="dxa"/>
          </w:tcPr>
          <w:p w14:paraId="760E77DA" w14:textId="77777777" w:rsidR="005D78DC" w:rsidRDefault="005D78D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2418DCCF" w14:textId="77777777" w:rsidR="005D78DC" w:rsidRPr="00086847" w:rsidRDefault="005D78D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ความสามารถในการคิด</w:t>
            </w:r>
          </w:p>
          <w:p w14:paraId="68DBB95A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628" w:type="dxa"/>
          </w:tcPr>
          <w:p w14:paraId="5062AED3" w14:textId="77777777" w:rsidR="005D78DC" w:rsidRDefault="005D78DC" w:rsidP="004D4D1A">
            <w:pPr>
              <w:autoSpaceDE w:val="0"/>
              <w:autoSpaceDN w:val="0"/>
              <w:adjustRightInd w:val="0"/>
              <w:spacing w:before="120"/>
              <w:ind w:firstLine="28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การแสดง</w:t>
            </w:r>
            <w:r w:rsidRPr="000868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นาฏศิลป์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ไทย</w:t>
            </w:r>
            <w:r w:rsidRPr="000868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เป็นศิลปะการแสดงของชาติที่มีความอ่อนช้อย งดงาม สามารถนำมาใช้ประกอบในกิจกรรมต่าง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0868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ๆ เพื่อสร้างความสนุกสนาน เพลิดเพลิดได้ การปฏิบัตินาฏศิลป์ไทยในเบื้องต้นต้องเริ่มจากการฝึกปฏิบัตินาฏยศัพท์และภาษาท่าก่อน เนื่องจากเป็นทักษะพื้นฐานของการแสดงนาฏศิลป์ไทยทุกประเภท จากนั้นจึงเริ่มฝึกปฏิบัติการแสดงอย่างง่ายๆ โดยนำ</w:t>
            </w:r>
            <w:r w:rsidRPr="0008684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นาฏยศัพท์และภาษาท่า</w:t>
            </w:r>
            <w:r w:rsidRPr="000868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ไปประยุกต์ใช้ เช่น การแสดงท่าทางประกอบเพลง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</w:t>
            </w:r>
            <w:r w:rsidRPr="000868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ประกอบจังหวะเพลงพื้นเมือง การแสดงละคร แล้วจึงฝึกปฏิบัติการแสดงนาฏศิลป์ไทยด้วยชุดการ</w:t>
            </w:r>
            <w:r w:rsidRPr="0008684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แสดงง่ายๆ ตามความสนใจ เช่น รำวงมาตรฐาน</w:t>
            </w:r>
          </w:p>
          <w:p w14:paraId="74D9BB87" w14:textId="77777777" w:rsidR="005D78DC" w:rsidRPr="00BA35AE" w:rsidRDefault="005D78DC" w:rsidP="004D4D1A">
            <w:pPr>
              <w:autoSpaceDE w:val="0"/>
              <w:autoSpaceDN w:val="0"/>
              <w:adjustRightInd w:val="0"/>
              <w:ind w:firstLine="288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</w:rPr>
            </w:pPr>
            <w:r w:rsidRPr="00BA35A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นาฏศิลป์ไทยเป็นการแสดงที่ถูกคิดสร้างสรรค์ขึ้นจากภูมิปัญญาของบรรพบุรุษไทย เป็นการแสดงที่มีคุณค่าและมีความสำคัญต่อคนไทยในฐานะที่เป็นศิลปะการแสดงที่สะท้อนให้เห็นถึงเอกลักษณ์ทางวัฒนธรรมที่งดงามของชาติ การแสดงนาฏศิลป์ไทยแต่ละชุดจะมีที่มาที่แตกต่างกัน การศึกษาเกี่ยวกับที่มาของการแสดงนาฏศิลป์ไทยจะช่วยให้ผู้ที่ศึกษาเข้าใจแนวคิดในการสร้างสรรค์ชุดการแสดงมากขึ้น ซึ่งจะส่งผลทำให้มองเห็นคุณค่าความสำคัญของการแสดงนาฏศิลป์ไทย และร่วมมือร่วมใจกันในการอนุรักษ์ สืบสาน ถ่ายทอดการแสดงนาฏศิลป์ไทยให้คงอยู่สืบต่อไป</w:t>
            </w:r>
          </w:p>
        </w:tc>
        <w:tc>
          <w:tcPr>
            <w:tcW w:w="1014" w:type="dxa"/>
          </w:tcPr>
          <w:p w14:paraId="5FFC12F1" w14:textId="77777777" w:rsidR="005D78DC" w:rsidRPr="009C25A8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</w:tbl>
    <w:p w14:paraId="41C5C4A7" w14:textId="5E26FE5E" w:rsidR="00192FED" w:rsidRPr="00AC0B81" w:rsidRDefault="00192FED" w:rsidP="00AC0B81">
      <w:pPr>
        <w:rPr>
          <w:rFonts w:ascii="TH SarabunPSK" w:hAnsi="TH SarabunPSK" w:cs="TH SarabunPSK"/>
          <w:b/>
          <w:bCs/>
          <w:color w:val="000000" w:themeColor="text1"/>
          <w:sz w:val="4"/>
          <w:szCs w:val="4"/>
        </w:rPr>
      </w:pPr>
    </w:p>
    <w:sectPr w:rsidR="00192FED" w:rsidRPr="00AC0B81" w:rsidSect="00D03427">
      <w:headerReference w:type="default" r:id="rId16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10DF" w14:textId="77777777" w:rsidR="007A2D97" w:rsidRDefault="007A2D97" w:rsidP="003071DF">
      <w:pPr>
        <w:spacing w:after="0" w:line="240" w:lineRule="auto"/>
      </w:pPr>
      <w:r>
        <w:separator/>
      </w:r>
    </w:p>
  </w:endnote>
  <w:endnote w:type="continuationSeparator" w:id="0">
    <w:p w14:paraId="22C0773E" w14:textId="77777777" w:rsidR="007A2D97" w:rsidRDefault="007A2D97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0324" w14:textId="77777777" w:rsidR="00D03427" w:rsidRDefault="00D03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527362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04894" w14:textId="1815353F" w:rsidR="00D03427" w:rsidRPr="00D03427" w:rsidRDefault="00D03427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4CE8F76B" wp14:editId="09F9CA35">
                  <wp:simplePos x="0" y="0"/>
                  <wp:positionH relativeFrom="margin">
                    <wp:posOffset>2604135</wp:posOffset>
                  </wp:positionH>
                  <wp:positionV relativeFrom="paragraph">
                    <wp:posOffset>-6160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283BD811" id="Rectangle: Rounded Corners 1632" o:spid="_x0000_s1026" style="position:absolute;margin-left:205.05pt;margin-top:-.5pt;width:42pt;height:21.25pt;z-index:-251577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0342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0342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D0342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D03427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997C" w14:textId="77777777" w:rsidR="00D03427" w:rsidRDefault="00D0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8304" w14:textId="77777777" w:rsidR="007A2D97" w:rsidRDefault="007A2D97" w:rsidP="003071DF">
      <w:pPr>
        <w:spacing w:after="0" w:line="240" w:lineRule="auto"/>
      </w:pPr>
      <w:r>
        <w:separator/>
      </w:r>
    </w:p>
  </w:footnote>
  <w:footnote w:type="continuationSeparator" w:id="0">
    <w:p w14:paraId="47068663" w14:textId="77777777" w:rsidR="007A2D97" w:rsidRDefault="007A2D97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3D2E" w14:textId="77777777" w:rsidR="00D03427" w:rsidRDefault="00D03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AEF6" w14:textId="77777777" w:rsidR="00D03427" w:rsidRDefault="00D034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3A21A6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25FD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867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2B30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6BC6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48F0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5EDC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42F0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D97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1C9D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0B81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068D6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A7374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3AFA"/>
    <w:rsid w:val="00C66E4E"/>
    <w:rsid w:val="00C71A22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3427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0EA3"/>
    <w:rsid w:val="00E43737"/>
    <w:rsid w:val="00E45AF4"/>
    <w:rsid w:val="00E47095"/>
    <w:rsid w:val="00E4793D"/>
    <w:rsid w:val="00E50CC0"/>
    <w:rsid w:val="00E50FC7"/>
    <w:rsid w:val="00E56B26"/>
    <w:rsid w:val="00E627BE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2ED2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sv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4</cp:revision>
  <cp:lastPrinted>2024-08-16T01:23:00Z</cp:lastPrinted>
  <dcterms:created xsi:type="dcterms:W3CDTF">2025-07-03T08:07:00Z</dcterms:created>
  <dcterms:modified xsi:type="dcterms:W3CDTF">2025-08-13T04:37:00Z</dcterms:modified>
</cp:coreProperties>
</file>