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027F2" w14:textId="5D911718" w:rsidR="000756C9" w:rsidRDefault="00CA0647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0756C9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7936" behindDoc="0" locked="0" layoutInCell="1" allowOverlap="1" wp14:anchorId="222FE7B6" wp14:editId="45D4CD8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822" cy="1025757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90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BBEC920" w14:textId="77777777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7F01043D" w:rsidR="000C3E90" w:rsidRPr="00A15192" w:rsidRDefault="00695A53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57C67974" w14:textId="0F5D6A08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695A53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742E4D73" w14:textId="1FA68997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695A5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92B8676" w14:textId="77777777" w:rsidR="00695A53" w:rsidRPr="00695A53" w:rsidRDefault="00695A53" w:rsidP="00695A53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5A53">
        <w:rPr>
          <w:rFonts w:ascii="TH SarabunPSK" w:hAnsi="TH SarabunPSK" w:cs="TH SarabunPSK"/>
          <w:sz w:val="32"/>
          <w:szCs w:val="32"/>
          <w:cs/>
        </w:rPr>
        <w:tab/>
        <w:t>ศึกษาเกี่ยวกับทัศนธาตุในงานทัศนศิลป์และสิ่งแวดล้อมรอบตัว สามารถบรรยายความแตกต่างและความคล้ายคลึงกัน ระบุและบรรยายหลักการออกแบบงานทัศนศิลป์ โดยเน้นความเป็นเอกภาพ ความกลมกลืน และความสมดุล จากนั้นนำความรู้เรื่องทัศนธาตุและหลักการออกแบบมาออกแบบรูปภาพ สัญลักษณ์ หรือกราฟิกอื่น ๆ รวมทั้งสามารถประเมินงานทัศนศิลป์โดยใช้เกณฑ์ที่กำหนดไว้และบรรยายวิธีการปรับปรุงงานของตนเองและผู้อื่นได้</w:t>
      </w:r>
    </w:p>
    <w:p w14:paraId="25D22E51" w14:textId="77777777" w:rsidR="00695A53" w:rsidRPr="00695A53" w:rsidRDefault="00695A53" w:rsidP="00695A53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5A53">
        <w:rPr>
          <w:rFonts w:ascii="TH SarabunPSK" w:hAnsi="TH SarabunPSK" w:cs="TH SarabunPSK"/>
          <w:sz w:val="32"/>
          <w:szCs w:val="32"/>
          <w:cs/>
        </w:rPr>
        <w:tab/>
        <w:t>เรียนรู้และเข้าใจความสัมพันธ์ของงานทัศนศิลป์ในท้องถิ่นต่าง ๆ  ทั้งไทยและสากลได้ ระบุและบรรยายเกี่ยวกับลักษณะรูปแบบของผลงานตั้งแต่อดีตจนถึงปัจจุบัน เกิดการตระหนักถึงคุณค่างานทัศนศิลป์ที่เป็นมรดกทางวัฒนธรรม ภูมิปัญญาท้องถิ่น ภูมิปัญญาไทย และสากล สามารถนำความรู้ไปประยุกต์ใช้ในชีวิตประจำวันอย่างมีคุณธรรม จริยธรรม และค่านิยมที่เหมาะสม</w:t>
      </w:r>
    </w:p>
    <w:p w14:paraId="4297AA30" w14:textId="5581CE3B" w:rsidR="000C3E90" w:rsidRDefault="00695A53" w:rsidP="00695A53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5A53">
        <w:rPr>
          <w:rFonts w:ascii="TH SarabunPSK" w:hAnsi="TH SarabunPSK" w:cs="TH SarabunPSK"/>
          <w:sz w:val="32"/>
          <w:szCs w:val="32"/>
          <w:cs/>
        </w:rPr>
        <w:tab/>
        <w:t>โดยใช้ทักษะกระบวนการทางทัศนศิลป์ในการสร้างสรรค์งานทัศนศิลป์ประเภทต่าง ๆ ไม่ว่าจะเป็นงานวาดภาพระบายสี งานปั้น งานสื่อผสม และอื่น ๆ ตามจินตนาการและความคิดสร้างสรรค์ สามารถอภิปราย วิเคราะห์การเปรียบเทียบ การประเมินและวิจารณ์งานทัศนศิลป์ทั้งของตนเองและผู้อื่นได้อย่างสุภาพและสร้างสรรค์ นำไปสู่การพัฒนาทักษะ ฝีมือ และจิตใจของตนเองได้ต่อไป</w:t>
      </w:r>
    </w:p>
    <w:p w14:paraId="6FD19E6C" w14:textId="77777777" w:rsidR="00695A53" w:rsidRPr="00695A53" w:rsidRDefault="00695A53" w:rsidP="00695A53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8DB96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C3E90" w14:paraId="05DC2625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2D25BC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F0D8CB7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3E90" w14:paraId="70263976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69B00EDD" w14:textId="7B3FC50C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695A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95A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23721AF" w14:textId="4A2462FB" w:rsidR="000C3E90" w:rsidRPr="00E66F58" w:rsidRDefault="00695A53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ม.1/1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ม.1/2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ม.1/5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ม.1/6</w:t>
            </w:r>
          </w:p>
        </w:tc>
        <w:tc>
          <w:tcPr>
            <w:tcW w:w="3657" w:type="dxa"/>
          </w:tcPr>
          <w:p w14:paraId="3813F18B" w14:textId="77777777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1/3,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</w:tc>
      </w:tr>
      <w:tr w:rsidR="000C3E90" w14:paraId="7FBBBB92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774727" w14:textId="72CC5768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695A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95A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4BF14A35" w14:textId="06899B41" w:rsidR="000C3E90" w:rsidRPr="00E66F58" w:rsidRDefault="00695A53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ม.1/1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ม.1/2</w:t>
            </w:r>
          </w:p>
        </w:tc>
        <w:tc>
          <w:tcPr>
            <w:tcW w:w="3657" w:type="dxa"/>
          </w:tcPr>
          <w:p w14:paraId="02B89F16" w14:textId="77777777" w:rsidR="000C3E90" w:rsidRPr="00E66F58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</w:tc>
      </w:tr>
      <w:tr w:rsidR="000C3E90" w14:paraId="682D576C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20D88D" w14:textId="77777777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B205B16" w14:textId="58EB01C0" w:rsidR="000C3E90" w:rsidRPr="00BE4099" w:rsidRDefault="00695A53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0C3E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3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35327DE" w14:textId="36819A00" w:rsidR="000C3E90" w:rsidRPr="00BE4099" w:rsidRDefault="00695A53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E7FBA07" w14:textId="6F2EB8E3" w:rsidR="000C3E90" w:rsidRDefault="000C3E90" w:rsidP="000C3E9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695A53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51078AE" w14:textId="77777777" w:rsidR="000C3E90" w:rsidRDefault="000C3E90" w:rsidP="000C3E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4D2B40E1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78FEE405" w:rsidR="000C3E90" w:rsidRPr="004E7D1A" w:rsidRDefault="000C3E90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5C4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0C3E90" w:rsidRDefault="000C3E90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78FEE405" w:rsidR="000C3E90" w:rsidRPr="004E7D1A" w:rsidRDefault="000C3E90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5C421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0C3E90" w:rsidRDefault="000C3E90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DB1388" w14:textId="77777777" w:rsidR="000C3E90" w:rsidRDefault="000C3E90" w:rsidP="000C3E9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0F64D2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0C3E90" w14:paraId="02A84190" w14:textId="77777777" w:rsidTr="00753994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B892611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78635F7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2D10BC3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8BD192D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97B84F4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753994">
        <w:trPr>
          <w:cantSplit/>
          <w:trHeight w:val="9053"/>
        </w:trPr>
        <w:tc>
          <w:tcPr>
            <w:tcW w:w="1503" w:type="dxa"/>
          </w:tcPr>
          <w:p w14:paraId="0BE7D847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9754BB" w14:textId="62914DE4" w:rsidR="000C3E90" w:rsidRPr="002E18C3" w:rsidRDefault="00695A53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5A5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ความรู้เบื้องต้นเกี่ยวกับทัศนศิลป์</w:t>
            </w:r>
          </w:p>
        </w:tc>
        <w:tc>
          <w:tcPr>
            <w:tcW w:w="2300" w:type="dxa"/>
          </w:tcPr>
          <w:p w14:paraId="239A4DF8" w14:textId="77777777" w:rsidR="000C3E90" w:rsidRPr="00A44ACA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A65B327" w14:textId="62A5FFCA" w:rsidR="000C3E90" w:rsidRPr="00A44ACA" w:rsidRDefault="00695A53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0C3E90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6A96B39C" w14:textId="77777777" w:rsidR="000C3E90" w:rsidRPr="00901D12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  <w:r w:rsidRPr="004B112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5B728151" w14:textId="238A2F87" w:rsidR="000C3E90" w:rsidRPr="00A44ACA" w:rsidRDefault="00695A53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52D7DA0A" w14:textId="77777777" w:rsidR="000C3E90" w:rsidRPr="00E43ADF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E43A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5BE298" w14:textId="322A85C7" w:rsidR="000C3E90" w:rsidRPr="001B056A" w:rsidRDefault="00E43ADF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0C3E90"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C3E90"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C3E90" w:rsidRPr="00E43A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310AE52" w14:textId="6B425581" w:rsidR="000C3E90" w:rsidRPr="00A44ACA" w:rsidRDefault="00695A53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95A53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งานทัศนศิลป์ทุกประเภทจัดเป็นผลงานที่มีความงดงามและมีเอกลักษณ์เฉพาะที่แตกต่างกันไป ทั้งยังเป็นสิ่งที่ถูกนำมาใช้เพื่อพัฒนาอารมณ์และความรู้สึกของมนุษย์ให้มีความเป็นมนุษย์ที่สมบูรณ์ เป้าหมายสำคัญที่มีการนำวิชาทัศนศิลป์มาใช้ในการจัดการเรียนการสอนก็เพื่อต้องการให้ผู้เรียนได้รู้จักสร้างสรรค์ผลงานตามความคิดและจินตนาการของตนอย่างอิสระและสร้างสรรค์ด้วยเทคนิควิธีการต่าง ๆ ตามความถนัดและความสนใจ และเพื่อให้สามารถนำความรู้ที่ได้รับไปประยุกต์</w:t>
            </w:r>
            <w:r w:rsidR="00E102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5A53">
              <w:rPr>
                <w:rFonts w:ascii="TH SarabunPSK" w:hAnsi="TH SarabunPSK" w:cs="TH SarabunPSK"/>
                <w:sz w:val="32"/>
                <w:szCs w:val="32"/>
                <w:cs/>
              </w:rPr>
              <w:t>ใช้ได้อย่างเหมาะสม</w:t>
            </w:r>
          </w:p>
        </w:tc>
        <w:tc>
          <w:tcPr>
            <w:tcW w:w="1014" w:type="dxa"/>
          </w:tcPr>
          <w:p w14:paraId="51FC561B" w14:textId="624374DF" w:rsidR="000C3E90" w:rsidRPr="00A44ACA" w:rsidRDefault="00695A5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C3E90" w14:paraId="387C5DBB" w14:textId="77777777" w:rsidTr="00753994">
        <w:trPr>
          <w:cantSplit/>
        </w:trPr>
        <w:tc>
          <w:tcPr>
            <w:tcW w:w="1503" w:type="dxa"/>
          </w:tcPr>
          <w:p w14:paraId="337DC983" w14:textId="7BA86394" w:rsidR="00A74D26" w:rsidRDefault="000C3E90" w:rsidP="00A74D2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D10A36" w14:textId="77777777" w:rsidR="000C3E90" w:rsidRPr="001145DD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C81B7CB" w14:textId="079C85CD" w:rsidR="000C3E90" w:rsidRPr="00F54B74" w:rsidRDefault="00695A53" w:rsidP="00F54B74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95A5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ทัศนธาตุ</w:t>
            </w:r>
          </w:p>
        </w:tc>
        <w:tc>
          <w:tcPr>
            <w:tcW w:w="2300" w:type="dxa"/>
          </w:tcPr>
          <w:p w14:paraId="1774E275" w14:textId="77777777" w:rsidR="000C3E90" w:rsidRPr="00695A53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9034BD" w14:textId="34BFCCCF" w:rsidR="000C3E90" w:rsidRDefault="00695A53" w:rsidP="00695A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D20E815" w14:textId="145DEB99" w:rsidR="00AE69E6" w:rsidRPr="00AE69E6" w:rsidRDefault="00AE69E6" w:rsidP="00695A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บรรยายความแตกต่างและความคล้ายคลึงกันของงานทัศนศิลป์และสิ่งแวดล้อมโดยใช้ความรู้เรื่องทัศนธาตุ</w:t>
            </w:r>
          </w:p>
          <w:p w14:paraId="75A2E6E1" w14:textId="77777777" w:rsidR="000C3E90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47E6EC" w14:textId="77777777" w:rsidR="004B112E" w:rsidRPr="004B112E" w:rsidRDefault="004B112E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EFE621E" w14:textId="3872CE0B" w:rsidR="004B112E" w:rsidRPr="004B112E" w:rsidRDefault="004B112E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7006DAE8" w14:textId="77777777" w:rsidR="000C3E90" w:rsidRPr="00E43ADF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E43A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08F775" w14:textId="77777777" w:rsidR="000C3E90" w:rsidRPr="00E43ADF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E43A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D0A230A" w14:textId="12A2FF30" w:rsidR="000C3E90" w:rsidRPr="00846C7D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48EF00D0" w14:textId="031EEBC8" w:rsidR="000C3E90" w:rsidRPr="00F54B74" w:rsidRDefault="00695A53" w:rsidP="00E102DD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95A5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การสร้างสรรค์ผลงานทัศนศิลป์ เพื่อให้เกิดความสมบูรณ์และสวยงามได้นั้น ผู้สร้างงานจะต้องรู้จักเลือกนำเอาส่วนประกอบต่าง ๆ ที่เป็นทัศนธาตุมาหลอมรวมเข้าไว้ด้วยกัน รวมถึงนำความรู้พื้นฐานด้านการจัดองค์ประกอบศิลป์มาใช้แนวทางในการจัดวางผลงาน เพื่อให้เกิดความเป็นเอกภาพ ความสมดุล และความกลมกลืน การที่จะนำทัศนธาตุมาใช้ในการสร้างสรรค์ผลงานให้มีคุณภาพ หรือมีความงามได้นั้นจะขึ้นอยู่กับประสบการณ์ของผู้สร้างงานเป็นหลัก  ผู้สร้างงานจึงต้องหมั่นฝึกฝน </w:t>
            </w:r>
            <w:r w:rsidR="00E102D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695A5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สร้างทักษะของตนด้วยการลงมือปฏิบัติอย่างสม่ำเสมอจนเกิดความชำนาญ ก็จะเป็นพื้นฐานในการสร้างสรรค์ผลงานที่ดีในอนาคตได้</w:t>
            </w:r>
          </w:p>
        </w:tc>
        <w:tc>
          <w:tcPr>
            <w:tcW w:w="1014" w:type="dxa"/>
          </w:tcPr>
          <w:p w14:paraId="13FEFEA9" w14:textId="77777777" w:rsidR="000C3E90" w:rsidRPr="00753B6A" w:rsidRDefault="000C3E9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C3E90" w14:paraId="7C5A6C01" w14:textId="77777777" w:rsidTr="00EC6B3F">
        <w:trPr>
          <w:trHeight w:val="1970"/>
        </w:trPr>
        <w:tc>
          <w:tcPr>
            <w:tcW w:w="1503" w:type="dxa"/>
          </w:tcPr>
          <w:p w14:paraId="16249B97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70BAF442" w:rsidR="000C3E90" w:rsidRPr="000E634F" w:rsidRDefault="00695A53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A53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การออกแบบงานทัศนศิลป์</w:t>
            </w:r>
          </w:p>
        </w:tc>
        <w:tc>
          <w:tcPr>
            <w:tcW w:w="2300" w:type="dxa"/>
          </w:tcPr>
          <w:p w14:paraId="077A13C9" w14:textId="77777777" w:rsidR="000C3E90" w:rsidRPr="00F25956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447AAF" w14:textId="2A39379B" w:rsidR="00695A53" w:rsidRPr="00AE69E6" w:rsidRDefault="00AE69E6" w:rsidP="00695A5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AE69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มฐ</w:t>
            </w:r>
            <w:proofErr w:type="spellEnd"/>
            <w:r w:rsidRPr="00AE69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</w:t>
            </w:r>
            <w:r w:rsidR="00695A53" w:rsidRPr="00AE69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ศ </w:t>
            </w:r>
            <w:r w:rsidR="00695A53" w:rsidRPr="00AE69E6">
              <w:rPr>
                <w:rFonts w:ascii="TH SarabunPSK" w:hAnsi="TH SarabunPSK" w:cs="TH SarabunPSK"/>
                <w:b/>
                <w:bCs/>
                <w:sz w:val="28"/>
              </w:rPr>
              <w:t>1.1</w:t>
            </w:r>
            <w:r w:rsidR="00695A53" w:rsidRPr="00AE69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="00695A53" w:rsidRPr="00AE69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</w:t>
            </w:r>
            <w:r w:rsidR="00695A53" w:rsidRPr="00AE69E6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="00695A53" w:rsidRPr="00AE69E6">
              <w:rPr>
                <w:rFonts w:ascii="TH SarabunPSK" w:hAnsi="TH SarabunPSK" w:cs="TH SarabunPSK"/>
                <w:b/>
                <w:bCs/>
                <w:sz w:val="28"/>
              </w:rPr>
              <w:t>1/2</w:t>
            </w:r>
          </w:p>
          <w:p w14:paraId="7722488B" w14:textId="7DA70543" w:rsidR="000C3E90" w:rsidRDefault="00AE69E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ระบุและบรรยายหลักการออกแบบงานทัศนศิลป์ โดยเน้นความเป็นเอกภาพ ความกลมกลืน และความสมดุล</w:t>
            </w:r>
          </w:p>
          <w:p w14:paraId="0B81CB96" w14:textId="0D6BF0DE" w:rsidR="004B112E" w:rsidRDefault="004B112E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8DA35E9" w14:textId="77777777" w:rsidR="004B112E" w:rsidRPr="004B112E" w:rsidRDefault="004B112E" w:rsidP="004B112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04310B" w14:textId="0652E6FE" w:rsidR="004B112E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  <w:p w14:paraId="0D07B043" w14:textId="537BB066" w:rsidR="000C3E90" w:rsidRPr="00F25956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7B01A3EC" w14:textId="77777777" w:rsidR="000C3E90" w:rsidRPr="00F2595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F19B98F" w14:textId="25C23324" w:rsidR="000C3E90" w:rsidRPr="00F25956" w:rsidRDefault="000C3E90" w:rsidP="00695A5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F04DA8" w14:textId="77777777" w:rsidR="000C3E90" w:rsidRPr="00F25956" w:rsidRDefault="000C3E90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5E01466" w14:textId="18DC8539" w:rsidR="000C3E90" w:rsidRPr="00F25956" w:rsidRDefault="00695A53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5A5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การออกแบบจัดเป็นหัวใจสำคัญในการสร้างสรรค์ผลงานทัศนศิลป์ทุกประเภท ซึ่งการออกแบบในที่นี้จะเป็นการนำองค์ประกอบศิลป์ หรือทัศนธาตุมาจัดวางเป็นภาพ หรือนำมาประกอบกันตามหลักการออกแบบงานทัศนศิลป์ เพื่อให้เกิดความสวยงามตามต้องการนอกจากนี้ ยังช่วยสะท้อนให้เห็นถึงความคิดสร้างสรรค์ของผู้สร้างงาน หรือผู้ออกแบบที่สามารถนำผลงานที่สร้างสรรค์ขึ้นไปประยุกต์ใช้ในชีวิตประจำวันได้อย่างเหมาะสม</w:t>
            </w:r>
          </w:p>
        </w:tc>
        <w:tc>
          <w:tcPr>
            <w:tcW w:w="1014" w:type="dxa"/>
          </w:tcPr>
          <w:p w14:paraId="607B7C3F" w14:textId="291CF613" w:rsidR="000C3E90" w:rsidRPr="0002003E" w:rsidRDefault="00695A5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C3E90" w14:paraId="79C7D21E" w14:textId="77777777" w:rsidTr="00753994">
        <w:tc>
          <w:tcPr>
            <w:tcW w:w="1503" w:type="dxa"/>
          </w:tcPr>
          <w:p w14:paraId="33EE4A84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AEF690" w14:textId="0D852918" w:rsidR="000C3E90" w:rsidRPr="00A81108" w:rsidRDefault="00E43ADF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ความรู้เบื้องต้นเกี่ยวกับการวาดภาพระบายสี</w:t>
            </w:r>
          </w:p>
        </w:tc>
        <w:tc>
          <w:tcPr>
            <w:tcW w:w="2300" w:type="dxa"/>
          </w:tcPr>
          <w:p w14:paraId="5A35B320" w14:textId="77777777" w:rsidR="000C3E90" w:rsidRPr="0013133E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25B109" w14:textId="77777777" w:rsidR="000C3E90" w:rsidRPr="0013133E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6057B04" w14:textId="77777777" w:rsidR="000C3E90" w:rsidRPr="0013133E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B4D0CA3" w14:textId="77777777" w:rsidR="000C3E90" w:rsidRPr="0013133E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2D4E70" w14:textId="3BCB25CE" w:rsidR="000C3E90" w:rsidRPr="0013133E" w:rsidRDefault="00E43ADF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4026D456" w14:textId="77777777" w:rsidR="000C3E90" w:rsidRPr="0013133E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ACC32E" w14:textId="77777777" w:rsidR="000C3E90" w:rsidRPr="0013133E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C890AD" w14:textId="77777777" w:rsidR="000C3E90" w:rsidRPr="0087149E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B633C4C" w14:textId="4E325268" w:rsidR="000C3E90" w:rsidRPr="0013133E" w:rsidRDefault="00E43ADF" w:rsidP="00E102DD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การวาดภาพระบายสีเป็นการสร้างสรรค์ผลงานทัศนศิลป์ที่มีพัฒนาการมาอย่างยาวนาน การวาดภาพในระยะแรกเป็นการวาดภาพอย่างง่าย ๆ ตามผนังถ้ำต่อมาจึงได้พัฒนาให้มีความหลากหลายแตกต่างกันไปตามความคิดของผู้สร้างงาน ในการสร้างสรรค์ผลงานนอกจากผู้สร้างงานจะต้องมีความรู้ มีทักษะฝีมือ และมีความชำนาญในการสร้างสรรค์ผลงานแล้ว ยังต้องมีความรู้เกี่ยวกับวัสดุ-อุปกรณ์ที่นำมาใช้ รวมถึงการเก็บรักษา เพื่อให้เกิดความสะดวกสบายในขณะปฏิบัติงาน ช่วยประหยัด</w:t>
            </w:r>
            <w:r w:rsidR="00E102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เวลา ค่าใช้จ่าย ทั้งยังช่วยทำให้สามารถสร้างสรรค์ผลงานได้อย่างมีคุณภาพ</w:t>
            </w:r>
          </w:p>
        </w:tc>
        <w:tc>
          <w:tcPr>
            <w:tcW w:w="1014" w:type="dxa"/>
          </w:tcPr>
          <w:p w14:paraId="290D2EC4" w14:textId="7EE4A69F" w:rsidR="000C3E90" w:rsidRPr="0002003E" w:rsidRDefault="00E43AD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C3E90" w14:paraId="5BB597E2" w14:textId="77777777" w:rsidTr="00753994">
        <w:trPr>
          <w:cantSplit/>
          <w:trHeight w:val="4733"/>
        </w:trPr>
        <w:tc>
          <w:tcPr>
            <w:tcW w:w="1503" w:type="dxa"/>
          </w:tcPr>
          <w:p w14:paraId="01D4BC98" w14:textId="77777777" w:rsidR="000C3E90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53B1B7" w14:textId="77777777" w:rsidR="000C3E90" w:rsidRPr="00A957D0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AD5908C" w14:textId="3F67BD6D" w:rsidR="000C3E90" w:rsidRPr="00A81108" w:rsidRDefault="00E43ADF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หลักการวาดภาพ                   แสดงทัศนียภาพ</w:t>
            </w:r>
          </w:p>
        </w:tc>
        <w:tc>
          <w:tcPr>
            <w:tcW w:w="2300" w:type="dxa"/>
          </w:tcPr>
          <w:p w14:paraId="4B5B49E2" w14:textId="34E51276" w:rsidR="004B112E" w:rsidRPr="004B112E" w:rsidRDefault="004B112E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3020F42" w14:textId="11104161" w:rsidR="004B112E" w:rsidRPr="004B112E" w:rsidRDefault="004B112E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F5AECF0" w14:textId="77777777" w:rsidR="004B112E" w:rsidRDefault="004B112E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CA35CEF" w14:textId="082E32AE" w:rsidR="00E43ADF" w:rsidRPr="00AE69E6" w:rsidRDefault="000C3E90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E69E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468437E" w14:textId="5A8F0338" w:rsidR="00E43ADF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proofErr w:type="spellStart"/>
            <w:r w:rsidRPr="00AE69E6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มฐ</w:t>
            </w:r>
            <w:proofErr w:type="spellEnd"/>
            <w:r w:rsidRPr="00AE69E6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 xml:space="preserve">. </w:t>
            </w:r>
            <w:r w:rsidR="00E43ADF" w:rsidRPr="00AE69E6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 xml:space="preserve">ศ </w:t>
            </w:r>
            <w:r w:rsidR="00E43ADF" w:rsidRPr="00AE69E6">
              <w:rPr>
                <w:rFonts w:ascii="TH SarabunPSK" w:hAnsi="TH SarabunPSK" w:cs="TH SarabunPSK"/>
                <w:color w:val="00A3DB"/>
                <w:sz w:val="32"/>
                <w:szCs w:val="32"/>
              </w:rPr>
              <w:t>1.1</w:t>
            </w:r>
            <w:r w:rsidR="00E43ADF" w:rsidRPr="00AE69E6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 xml:space="preserve"> </w:t>
            </w:r>
            <w:r w:rsidR="00E43ADF" w:rsidRPr="00AE69E6">
              <w:rPr>
                <w:rFonts w:ascii="TH SarabunPSK" w:hAnsi="TH SarabunPSK" w:cs="TH SarabunPSK" w:hint="cs"/>
                <w:color w:val="00A3DB"/>
                <w:sz w:val="32"/>
                <w:szCs w:val="32"/>
                <w:cs/>
              </w:rPr>
              <w:t>ม</w:t>
            </w:r>
            <w:r w:rsidR="00E43ADF" w:rsidRPr="00AE69E6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.</w:t>
            </w:r>
            <w:r w:rsidR="00E43ADF" w:rsidRPr="00AE69E6">
              <w:rPr>
                <w:rFonts w:ascii="TH SarabunPSK" w:hAnsi="TH SarabunPSK" w:cs="TH SarabunPSK"/>
                <w:color w:val="00A3DB"/>
                <w:sz w:val="32"/>
                <w:szCs w:val="32"/>
              </w:rPr>
              <w:t>1/3</w:t>
            </w:r>
          </w:p>
          <w:p w14:paraId="3B7B60B9" w14:textId="5CB43BFF" w:rsidR="00AE69E6" w:rsidRPr="00AE69E6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 xml:space="preserve">วาดภาพทัศนียภาพแสดงให้เห็นถึงระยะไกลใกล้เป็น </w:t>
            </w:r>
            <w:r w:rsidRPr="00AE69E6">
              <w:rPr>
                <w:rFonts w:ascii="TH SarabunPSK" w:hAnsi="TH SarabunPSK" w:cs="TH SarabunPSK"/>
                <w:color w:val="00A3DB"/>
                <w:sz w:val="32"/>
                <w:szCs w:val="32"/>
              </w:rPr>
              <w:t xml:space="preserve">3 </w:t>
            </w:r>
            <w:r w:rsidRPr="00AE69E6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มิติ</w:t>
            </w:r>
          </w:p>
          <w:p w14:paraId="1FE9D205" w14:textId="7EF1E55A" w:rsidR="000C3E90" w:rsidRPr="00E43ADF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682AD9C3" w14:textId="77777777" w:rsidR="000C3E90" w:rsidRPr="00C636CE" w:rsidRDefault="000C3E90" w:rsidP="00753994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F9DBA37" w14:textId="1FF49CDF" w:rsidR="000C3E90" w:rsidRPr="002E06D9" w:rsidRDefault="00E43ADF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C3E90"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C3E90"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0FD931E" w14:textId="0F626301" w:rsidR="000C3E90" w:rsidRPr="00C636CE" w:rsidRDefault="00E43ADF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การวาดภาพแสดงทัศนียภาพเป็นเทคนิคการวาดภาพที่ต้องการแสดงให้เห็นถึงระยะไกล-ใกล้ มีลักษณะเป็น 3 มิติ ในการสร้างสรรค์ผลงานผู้สร้างงานจะต้องมีความรู้ ความเข้าใจเกี่ยวกับหลักและวิธีการวาด เพื่อจะได้สามารถถ่ายทอดความประทับใจผ่านภาพผลงานออกมาได้อย่างมีคุณภาพ สวยงาม และสมจริงที่สุด</w:t>
            </w:r>
          </w:p>
        </w:tc>
        <w:tc>
          <w:tcPr>
            <w:tcW w:w="1014" w:type="dxa"/>
          </w:tcPr>
          <w:p w14:paraId="0B01B626" w14:textId="6E221139" w:rsidR="000C3E90" w:rsidRPr="0002003E" w:rsidRDefault="00E43AD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C3E90" w14:paraId="1A133513" w14:textId="77777777" w:rsidTr="00753994">
        <w:tc>
          <w:tcPr>
            <w:tcW w:w="1503" w:type="dxa"/>
          </w:tcPr>
          <w:p w14:paraId="6090AF43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A08857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E9B33C5" w14:textId="19DDD314" w:rsidR="000C3E90" w:rsidRPr="00A81108" w:rsidRDefault="00E43ADF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งานปั้นและงานสื่อผสม</w:t>
            </w:r>
          </w:p>
        </w:tc>
        <w:tc>
          <w:tcPr>
            <w:tcW w:w="2300" w:type="dxa"/>
          </w:tcPr>
          <w:p w14:paraId="750989EA" w14:textId="77777777" w:rsidR="004B112E" w:rsidRPr="004B112E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5CF58E" w14:textId="41850074" w:rsidR="004B112E" w:rsidRPr="004B112E" w:rsidRDefault="004B112E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537CC7CB" w14:textId="77777777" w:rsidR="004B112E" w:rsidRDefault="004B112E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8105900" w14:textId="27907ECB" w:rsidR="000C3E90" w:rsidRPr="00AE69E6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AD020E" w14:textId="040B523C" w:rsidR="00E43ADF" w:rsidRPr="00AE69E6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AE69E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E69E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="00E43ADF" w:rsidRPr="00AE69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="00E43ADF" w:rsidRPr="00AE69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="00E43ADF" w:rsidRPr="00AE69E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 w:rsidR="00E43ADF" w:rsidRPr="00AE69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E43ADF" w:rsidRPr="00AE69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  <w:p w14:paraId="71E83543" w14:textId="5E76E5FE" w:rsidR="000C3E90" w:rsidRPr="00AE69E6" w:rsidRDefault="00AE69E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69E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รวบรวมงานปั้นหรือสื่อผสมมาสร้างเป็นเรื่องราว 3 มิติ โดยเน้นความเป็นเอกภาพ ความกลมกลืน และการสื่อถึงเรื่องราวของงาน</w:t>
            </w:r>
          </w:p>
        </w:tc>
        <w:tc>
          <w:tcPr>
            <w:tcW w:w="1754" w:type="dxa"/>
          </w:tcPr>
          <w:p w14:paraId="74504193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F09685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CB385F" w14:textId="77777777" w:rsidR="000C3E90" w:rsidRPr="00405668" w:rsidRDefault="000C3E90" w:rsidP="00753994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448" w:type="dxa"/>
          </w:tcPr>
          <w:p w14:paraId="443E5600" w14:textId="0F6038ED" w:rsidR="000C3E90" w:rsidRPr="004F4D46" w:rsidRDefault="00E43ADF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การสร้างสรรค์ผลงานประเภทงานปั้นและงานสื่อผสม จัดเป็นการแสดงออกทางทัศนศิลป์ในอีกรูปแบบหนึ่ง ผู้สร้างงานสามารถใส่ความคิดสร้างสรรค์และจินตนาการของตนอย่างอิสระลงในผลงาน เพื่อสื่อความหมายต่าง ๆ ไปยังผู้ชมได้ ซึ่งผลงานประเภทนี้จะมีความงามที่ก่อให้เกิดความรู้สึกประทับใจ ช่วยสร้างสุนทรียะทางอารมณ์ และพัฒนาศักยภาพในด้าน</w:t>
            </w:r>
            <w:r w:rsidR="00E102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ต่าง ๆ ได้เช่นเดียวกันกับผลงานทัศนศิลป์แขนง</w:t>
            </w:r>
            <w:r w:rsidR="00E102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อื่น ๆ ผู้สร้างงานปั้นและงานสื่อผสมจะต้องเข้าใจขั้นตอน วิธีการปฏิบัติ และจัดแสดงผลงานตามลำดับขั้นตอน เพื่อให้สามารถจัดแสดงผลงานได้ตรงตามจินตนาการและสร้างความประทับใจให้กับผู้ชม</w:t>
            </w:r>
          </w:p>
        </w:tc>
        <w:tc>
          <w:tcPr>
            <w:tcW w:w="1014" w:type="dxa"/>
          </w:tcPr>
          <w:p w14:paraId="26760E66" w14:textId="33F06014" w:rsidR="000C3E90" w:rsidRPr="00F25956" w:rsidRDefault="00E43AD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C3E90" w14:paraId="75279939" w14:textId="77777777" w:rsidTr="00753994">
        <w:tc>
          <w:tcPr>
            <w:tcW w:w="1503" w:type="dxa"/>
          </w:tcPr>
          <w:p w14:paraId="6DE7E175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C1313F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58B45E1" w14:textId="7008326E" w:rsidR="000C3E90" w:rsidRPr="000C7D12" w:rsidRDefault="00E43ADF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การออกแบบรูปภาพ สัญลักษณ์ และงานกราฟิก</w:t>
            </w:r>
          </w:p>
        </w:tc>
        <w:tc>
          <w:tcPr>
            <w:tcW w:w="2300" w:type="dxa"/>
          </w:tcPr>
          <w:p w14:paraId="5B04BCA7" w14:textId="77777777" w:rsidR="000C3E90" w:rsidRPr="00AE69E6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5D1E1E3" w14:textId="7ADAFCE2" w:rsidR="00E43ADF" w:rsidRPr="00AE69E6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="00E43ADF"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1/5</w:t>
            </w:r>
          </w:p>
          <w:p w14:paraId="684A7889" w14:textId="6CC5E797" w:rsidR="004B112E" w:rsidRDefault="00AE69E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ออกแบบรูปภาพ สัญลักษณ์ หรือกราฟิกอื่น ๆ ในการนำเสนอ</w:t>
            </w:r>
          </w:p>
          <w:p w14:paraId="7FAD3ECF" w14:textId="77777777" w:rsidR="004B112E" w:rsidRPr="0013133E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080FE6B" w14:textId="344F99A4" w:rsidR="004B112E" w:rsidRPr="00AE69E6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  <w:p w14:paraId="07A61B77" w14:textId="14CAD45F" w:rsidR="000C3E90" w:rsidRPr="004F4D46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0A785E74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6CC40C9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DE4526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448" w:type="dxa"/>
          </w:tcPr>
          <w:p w14:paraId="7E0F8C61" w14:textId="37B0DC20" w:rsidR="000C3E90" w:rsidRPr="004F4D46" w:rsidRDefault="00E43ADF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การออกแบบเป็นงานที่ต้องใช้ความคิดสร้างสรรค์และจินตนาการอย่างมาก เพื่อให้ผลงานที่สร้างสรรค์ หรือดัดแปลงขึ้นใหม่มีความน่าสนใจและดึงดูดสายตา ผู้ที่พบเห็น การออกแบบที่ดีจะต้องมีการนำความรู้ด้านการจัดองค์ประกอบศิลป์เข้ามาประยุกต์ใช้อย่างเหมาะสม เพื่อให้ผลงานที่สร้างสรรค์ขึ้นมีคุณภาพทั้งในด้านประโยชน์ใช้สอยตามวัตถุประสงค์และความงามทางทัศนศิลป์ ผู้ที่จะสามารถออกแบบได้ดีและมีคุณภาพนั้นจะต้องหมั่นฝึกฝนและเรียนรู้ด้วยการลงมือปฏิบัติจริงอย่างสม่ำเสมอ เพื่อจะได้เกิดทักษะและความชำนาญในการออกแบบมากยิ่งขึ้น</w:t>
            </w:r>
          </w:p>
        </w:tc>
        <w:tc>
          <w:tcPr>
            <w:tcW w:w="1014" w:type="dxa"/>
          </w:tcPr>
          <w:p w14:paraId="358973AE" w14:textId="57575944" w:rsidR="000C3E90" w:rsidRPr="00F25956" w:rsidRDefault="00E43AD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C3E90" w14:paraId="423A0DDE" w14:textId="77777777" w:rsidTr="00753994">
        <w:trPr>
          <w:cantSplit/>
        </w:trPr>
        <w:tc>
          <w:tcPr>
            <w:tcW w:w="1503" w:type="dxa"/>
          </w:tcPr>
          <w:p w14:paraId="0B2E16B2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296F3A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A9CBF44" w14:textId="7C12E7A0" w:rsidR="000C3E90" w:rsidRPr="00262BF7" w:rsidRDefault="00E43ADF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หลักการประเมินงานทัศนศิลป์</w:t>
            </w:r>
          </w:p>
        </w:tc>
        <w:tc>
          <w:tcPr>
            <w:tcW w:w="2300" w:type="dxa"/>
          </w:tcPr>
          <w:p w14:paraId="3A625A37" w14:textId="77777777" w:rsidR="000C3E90" w:rsidRPr="00AE69E6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CF18F80" w14:textId="4A2BBFBF" w:rsidR="00E43ADF" w:rsidRPr="00AE69E6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43ADF"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1/6</w:t>
            </w:r>
          </w:p>
          <w:p w14:paraId="1B725D08" w14:textId="77777777" w:rsidR="000C3E90" w:rsidRDefault="00AE69E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ประเมินงานทัศนศิลป์และบรรยายถึงวิธีการปรับปรุงงานของตนเองและผู้อื่นโดยใช้เกณฑ์ที่กำหนดให้</w:t>
            </w:r>
          </w:p>
          <w:p w14:paraId="5EEB06D2" w14:textId="77777777" w:rsidR="004B112E" w:rsidRDefault="004B112E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719F72" w14:textId="77777777" w:rsidR="004B112E" w:rsidRPr="0013133E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29921D" w14:textId="16FECD9B" w:rsidR="004B112E" w:rsidRPr="00AE69E6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01D72620" w14:textId="77777777" w:rsidR="000C3E90" w:rsidRPr="004F4D46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DE46F5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B54FABA" w14:textId="77777777" w:rsidR="000C3E90" w:rsidRPr="004F4D46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6237441" w14:textId="0107F4A7" w:rsidR="000C3E90" w:rsidRPr="004F4D46" w:rsidRDefault="000C3E90" w:rsidP="005C421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492FD4C7" w14:textId="16F99776" w:rsidR="000C3E90" w:rsidRPr="004F4D46" w:rsidRDefault="00E43ADF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ในการชมผลงานทัศนศิลป์แต่ละประเภท ผู้ชมจะต้องรู้จักวิจารณ์และประเมินผลงานทัศนศิลป์ โดยอาศัยหลักเกณฑ์ หรือหลักการสำคัญในการพิจารณาผลงาน ไม่ว่าจะเป็นการ</w:t>
            </w:r>
            <w:r w:rsidR="00E102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สื่อความหมาย วิธีการและเทคนิคที่ศิลปินนำมาใช้ในการสร้างสรรค์ การจัดองค์ประกอบของผลงาน ความประณีต งดงาม ฯลฯ ซึ่งคำวิจารณ์และประเมินคุณภาพผลงานจะเป็นสิ่งที่ทำให้ผู้สร้างสรรค์ผลงานนำไปปรับปรุง แก้ไข และพัฒนาผลงานของตนให้ดียิ่งขึ้น</w:t>
            </w:r>
          </w:p>
        </w:tc>
        <w:tc>
          <w:tcPr>
            <w:tcW w:w="1014" w:type="dxa"/>
          </w:tcPr>
          <w:p w14:paraId="4B02B72D" w14:textId="5DC46C90" w:rsidR="000C3E90" w:rsidRPr="00F25956" w:rsidRDefault="00E43AD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C3E90" w14:paraId="76F8C62D" w14:textId="77777777" w:rsidTr="00753994">
        <w:tc>
          <w:tcPr>
            <w:tcW w:w="1503" w:type="dxa"/>
          </w:tcPr>
          <w:p w14:paraId="4832D34B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0E0AF53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26B2DD25" w14:textId="401D02DE" w:rsidR="000C3E90" w:rsidRPr="00262BF7" w:rsidRDefault="00E43ADF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ทัศนศิลป์ของชาติและท้องถิ่น</w:t>
            </w:r>
          </w:p>
        </w:tc>
        <w:tc>
          <w:tcPr>
            <w:tcW w:w="2300" w:type="dxa"/>
          </w:tcPr>
          <w:p w14:paraId="36DA8DB0" w14:textId="77777777" w:rsidR="000C3E90" w:rsidRPr="00AE69E6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734814" w14:textId="2F72C0E8" w:rsidR="00E43ADF" w:rsidRPr="00AE69E6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1.2 ม.1/1</w:t>
            </w:r>
          </w:p>
          <w:p w14:paraId="605F5521" w14:textId="0FAA662F" w:rsidR="00AE69E6" w:rsidRPr="00AE69E6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sz w:val="32"/>
                <w:szCs w:val="32"/>
                <w:cs/>
              </w:rPr>
              <w:t>ระบุและบรรยายเกี่ยวกับลักษณะ รูปแบบงานทัศนศิลป์ของชาติและของท้องถิ่นตนเองจากอดีตจนถึงปัจจุบัน</w:t>
            </w:r>
          </w:p>
          <w:p w14:paraId="156E99D1" w14:textId="77777777" w:rsidR="000C3E90" w:rsidRPr="00AE69E6" w:rsidRDefault="00AE69E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E69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1.2 </w:t>
            </w:r>
            <w:r w:rsidR="00E43ADF" w:rsidRPr="00AE69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ม.1/2</w:t>
            </w:r>
          </w:p>
          <w:p w14:paraId="6B4C7900" w14:textId="77777777" w:rsidR="00AE69E6" w:rsidRDefault="00AE69E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69E6">
              <w:rPr>
                <w:rFonts w:ascii="TH SarabunPSK" w:hAnsi="TH SarabunPSK" w:cs="TH SarabunPSK"/>
                <w:sz w:val="32"/>
                <w:szCs w:val="32"/>
                <w:cs/>
              </w:rPr>
              <w:t>ระบุและเปรียบเทียบงานทัศนศิลป์ของภาคต่าง ๆ ในประเทศไทย</w:t>
            </w:r>
          </w:p>
          <w:p w14:paraId="6FCAD8E0" w14:textId="77777777" w:rsidR="004B112E" w:rsidRPr="0013133E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855124" w14:textId="53EF0E86" w:rsidR="004B112E" w:rsidRPr="00AE69E6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0286AA7F" w14:textId="77777777" w:rsidR="000C3E90" w:rsidRPr="004F4D46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478A81" w14:textId="77777777" w:rsidR="000C3E90" w:rsidRPr="004F4D46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A992B77" w14:textId="77777777" w:rsidR="000C3E90" w:rsidRPr="004F4D46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1255257" w14:textId="1CBBC01F" w:rsidR="000C3E90" w:rsidRPr="004F4D46" w:rsidRDefault="00E43ADF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ผลงานทัศนศิลป์ของไทยแต่ละประเภท จัดเป็นมรดกวัฒนธรรมด้านภูมิปัญญาท้องถิ่นและภูมิปัญญาไทยที่มีพัฒนาการมาอย่างต่อเนื่อง ซึ่งผลงานที่จัดเป็นงานทัศนศิลป์ของท้องถิ่นและงานทัศนศิลป์ของชาติจะมีรูปแบบและลักษณะที่แตกต่างกันไป ทั้งนี้เนื่องจากปัจจัยทางด้านภูมิศาสตร์ วัฒนธรรม ฯลฯ การศึกษาเพื่อทำความเข้าใจเกี่ยวกับรูปแบบและลักษณะของงานทัศนศิลป์ของท้องถิ่นและงานทัศนศิลป์ของชาติ จะช่วยให้เราเกิดความภาคภูมิใจ มองเห็นคุณค่าและความสำคัญของผลงานที่บรรพบุรุษไทยได้สร้างสรรค์ขึ้นจนเป็นมรดกสืบทอดต่อกันมาจนถึงปัจจุบัน</w:t>
            </w:r>
          </w:p>
        </w:tc>
        <w:tc>
          <w:tcPr>
            <w:tcW w:w="1014" w:type="dxa"/>
          </w:tcPr>
          <w:p w14:paraId="5FD484D5" w14:textId="77777777" w:rsidR="000C3E90" w:rsidRPr="00F25956" w:rsidRDefault="000C3E9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C3E90" w14:paraId="73FF2984" w14:textId="77777777" w:rsidTr="00AE69E6">
        <w:trPr>
          <w:cantSplit/>
          <w:trHeight w:val="5679"/>
        </w:trPr>
        <w:tc>
          <w:tcPr>
            <w:tcW w:w="1503" w:type="dxa"/>
          </w:tcPr>
          <w:p w14:paraId="40D7B4A4" w14:textId="77777777" w:rsidR="000C3E90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39E101" w14:textId="77777777" w:rsidR="000C3E90" w:rsidRPr="001145DD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  <w:p w14:paraId="7D79ACA4" w14:textId="584D1CD2" w:rsidR="000C3E90" w:rsidRPr="00D92FCD" w:rsidRDefault="00E43ADF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ทัศนศิลป์ในวัฒนธรรมไทยและสากล</w:t>
            </w:r>
          </w:p>
        </w:tc>
        <w:tc>
          <w:tcPr>
            <w:tcW w:w="2300" w:type="dxa"/>
          </w:tcPr>
          <w:p w14:paraId="64469A36" w14:textId="7EBFFCA5" w:rsidR="004B112E" w:rsidRPr="004B112E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E2B82BC" w14:textId="039704CE" w:rsidR="004B112E" w:rsidRPr="004B112E" w:rsidRDefault="004B112E" w:rsidP="004B11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112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8998315" w14:textId="77777777" w:rsidR="004B112E" w:rsidRDefault="004B112E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E5EDC1A" w14:textId="564322C3" w:rsidR="000C3E90" w:rsidRPr="00E43ADF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43AD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4201CA" w14:textId="77777777" w:rsidR="000C3E90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="00E43ADF" w:rsidRPr="00E43AD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="00E43ADF" w:rsidRPr="00E43AD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1.2 </w:t>
            </w:r>
            <w:r w:rsidR="00E43ADF" w:rsidRPr="00E43AD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E43ADF" w:rsidRPr="00E43AD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582E976D" w14:textId="1FF71EAB" w:rsidR="00AE69E6" w:rsidRPr="00AE69E6" w:rsidRDefault="00AE69E6" w:rsidP="00E43A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69E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เปรียบเทียบความแตกต่างของจุดประสงค์ในการสร้างสรรค์งานทัศนศิลป์ของวัฒนธรรมไทยและสากล</w:t>
            </w:r>
          </w:p>
        </w:tc>
        <w:tc>
          <w:tcPr>
            <w:tcW w:w="1754" w:type="dxa"/>
          </w:tcPr>
          <w:p w14:paraId="0E742377" w14:textId="77777777" w:rsidR="000C3E90" w:rsidRPr="004F4D46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881512B" w14:textId="77777777" w:rsidR="000C3E90" w:rsidRPr="004F4D46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413964B" w14:textId="77777777" w:rsidR="000C3E90" w:rsidRPr="004F4D46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448" w:type="dxa"/>
          </w:tcPr>
          <w:p w14:paraId="6E799382" w14:textId="74B0B854" w:rsidR="000C3E90" w:rsidRPr="004F4D46" w:rsidRDefault="00E43ADF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3A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ในแต่ละวัฒนธรรมไม่ว่าจะเป็นวัฒนธรรมไทย หรือวัฒนธรรมสากลจะปรากฏรูปแบบของผลงานทัศนศิลป์ที่มีความสวยงามและมีเอกลักษณ์เฉพาะที่โดดเด่นของตนเอง ผลงานที่ถูกสร้างสรรค์ขึ้นอาจมีจุดประสงค์ที่เหมือน หรือแตกต่างกันไป การศึกษาเรียนรู้เกี่ยวกับผลงานทัศนศิลป์ในแต่ละวัฒนธรรมจะช่วยให้เราสามารถเปรียบเทียบความแตกต่างในการสร้างสรรค์ผลงานทัศนศิลป์ในแต่ละวัฒนธรรมได้</w:t>
            </w:r>
          </w:p>
        </w:tc>
        <w:tc>
          <w:tcPr>
            <w:tcW w:w="1014" w:type="dxa"/>
          </w:tcPr>
          <w:p w14:paraId="491CE161" w14:textId="5B2ABDA5" w:rsidR="000C3E90" w:rsidRPr="00F25956" w:rsidRDefault="00E43AD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1D1148E0" w14:textId="77777777" w:rsidR="00E102DD" w:rsidRDefault="00E102DD" w:rsidP="0009523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p w14:paraId="56869E02" w14:textId="77777777" w:rsidR="000756C9" w:rsidRDefault="00E102D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0756C9" w:rsidSect="009111C6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1D449C0" w14:textId="231E181D" w:rsidR="000756C9" w:rsidRDefault="002477D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0756C9" w:rsidSect="000756C9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0C3FFC06" wp14:editId="718CEF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6C9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C8A94E0" w14:textId="3B25697B" w:rsidR="0009523B" w:rsidRPr="004F671D" w:rsidRDefault="0009523B" w:rsidP="0009523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7B7E3761" w14:textId="77777777" w:rsidR="0009523B" w:rsidRPr="00A15192" w:rsidRDefault="0009523B" w:rsidP="000952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341F748F" w14:textId="77777777" w:rsidR="0009523B" w:rsidRDefault="0009523B" w:rsidP="0009523B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35C75037" w14:textId="77777777" w:rsidR="0009523B" w:rsidRPr="00954B42" w:rsidRDefault="0009523B" w:rsidP="0009523B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A5D25A6" w14:textId="77777777" w:rsidR="0009523B" w:rsidRPr="00571A7D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5A53">
        <w:rPr>
          <w:rFonts w:ascii="TH SarabunPSK" w:hAnsi="TH SarabunPSK" w:cs="TH SarabunPSK"/>
          <w:sz w:val="32"/>
          <w:szCs w:val="32"/>
          <w:cs/>
        </w:rPr>
        <w:tab/>
      </w:r>
      <w:r w:rsidRPr="00571A7D">
        <w:rPr>
          <w:rFonts w:ascii="TH SarabunPSK" w:hAnsi="TH SarabunPSK" w:cs="TH SarabunPSK"/>
          <w:sz w:val="32"/>
          <w:szCs w:val="32"/>
          <w:cs/>
        </w:rPr>
        <w:t>ศึกษาเกี่ยวกับรูปแบบทัศนธาตุ งานทัศนศิลป์ของไทยในแต่ละยุคสมัย และงานทัศนศิลป์ในวัฒนธรรมไทยและสากล สามารถสร้างสรรค์โดยการใช้เทคนิคต่าง ๆ เพื่อถ่ายทอดความคิด จินตนาการ การสื่อความหมาย ตลอดจนการประยุกต์ใช้งานทัศนศิลป์เพื่อการถ่ายทอดความคิดและข้อมูลที่สร้างสรรค์ รวมถึงการโฆษณาและการประสัมพันธ์ได้</w:t>
      </w:r>
    </w:p>
    <w:p w14:paraId="227A18B7" w14:textId="77777777" w:rsidR="0009523B" w:rsidRPr="00571A7D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71A7D">
        <w:rPr>
          <w:rFonts w:ascii="TH SarabunPSK" w:hAnsi="TH SarabunPSK" w:cs="TH SarabunPSK"/>
          <w:sz w:val="32"/>
          <w:szCs w:val="32"/>
          <w:cs/>
        </w:rPr>
        <w:t>นอกจากนี้ ผู้เรียนควรนำความรู้ทางทัศนศิลป์มาใช้ในการประเมินงานทัศนศิลป์ของตนเองเพื่อการปรับปรุง แก้ไข และพัฒนาผลงาน โดยใช้ทักษะการคิด การสื่อสาร และการใช้ทักษะชีวิต</w:t>
      </w:r>
    </w:p>
    <w:p w14:paraId="4112DBED" w14:textId="77777777" w:rsidR="0009523B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71A7D">
        <w:rPr>
          <w:rFonts w:ascii="TH SarabunPSK" w:hAnsi="TH SarabunPSK" w:cs="TH SarabunPSK"/>
          <w:sz w:val="32"/>
          <w:szCs w:val="32"/>
          <w:cs/>
        </w:rPr>
        <w:t>เพื่อให้เกิดความชื่นชมและเห็นคุณค่างานทัศนศิลป์ในวิถีชีวิตของคนในสังคมตามวัฒนธรรมของไทยและวัฒนธรรมสากล</w:t>
      </w:r>
    </w:p>
    <w:p w14:paraId="0B8BFCD3" w14:textId="77777777" w:rsidR="0009523B" w:rsidRPr="00695A53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6EE972" w14:textId="77777777" w:rsidR="0009523B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9523B" w14:paraId="3FB5F75C" w14:textId="77777777" w:rsidTr="00577899">
        <w:trPr>
          <w:trHeight w:val="494"/>
        </w:trPr>
        <w:tc>
          <w:tcPr>
            <w:tcW w:w="1705" w:type="dxa"/>
            <w:shd w:val="clear" w:color="auto" w:fill="80BC5A"/>
          </w:tcPr>
          <w:p w14:paraId="7DFE7621" w14:textId="77777777" w:rsidR="0009523B" w:rsidRPr="00C30CF9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606C747" w14:textId="77777777" w:rsidR="0009523B" w:rsidRPr="00C30CF9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D17A8DC" w14:textId="77777777" w:rsidR="0009523B" w:rsidRPr="00C30CF9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9523B" w14:paraId="710D7B0E" w14:textId="77777777" w:rsidTr="00577899">
        <w:trPr>
          <w:trHeight w:val="419"/>
        </w:trPr>
        <w:tc>
          <w:tcPr>
            <w:tcW w:w="1705" w:type="dxa"/>
            <w:shd w:val="clear" w:color="auto" w:fill="A6D192"/>
          </w:tcPr>
          <w:p w14:paraId="42DF4C94" w14:textId="77777777" w:rsidR="0009523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ศ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B89A089" w14:textId="77777777" w:rsidR="0009523B" w:rsidRPr="00E66F58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ม.2/1</w:t>
            </w: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ม.2/3</w:t>
            </w: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ม.2/4</w:t>
            </w: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ม.2/6</w:t>
            </w:r>
          </w:p>
        </w:tc>
        <w:tc>
          <w:tcPr>
            <w:tcW w:w="3657" w:type="dxa"/>
          </w:tcPr>
          <w:p w14:paraId="39E06849" w14:textId="77777777" w:rsidR="0009523B" w:rsidRPr="00E66F58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1A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ม.2/2</w:t>
            </w:r>
            <w:r w:rsidRPr="00571A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71A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ม.2/5</w:t>
            </w:r>
            <w:r w:rsidRPr="00571A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71A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ม.2/7</w:t>
            </w:r>
          </w:p>
        </w:tc>
      </w:tr>
      <w:tr w:rsidR="0009523B" w14:paraId="5CAC95F0" w14:textId="77777777" w:rsidTr="0057789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D36AD51" w14:textId="77777777" w:rsidR="0009523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ศ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25A3BF30" w14:textId="77777777" w:rsidR="0009523B" w:rsidRPr="00E66F58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ม.2/1</w:t>
            </w: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1A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ม.2/2</w:t>
            </w:r>
          </w:p>
        </w:tc>
        <w:tc>
          <w:tcPr>
            <w:tcW w:w="3657" w:type="dxa"/>
          </w:tcPr>
          <w:p w14:paraId="15EA6836" w14:textId="77777777" w:rsidR="0009523B" w:rsidRPr="00E66F58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09523B" w14:paraId="63470550" w14:textId="77777777" w:rsidTr="00577899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4010C79" w14:textId="77777777" w:rsidR="0009523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7487A91" w14:textId="77777777" w:rsidR="0009523B" w:rsidRPr="00BE4099" w:rsidRDefault="0009523B" w:rsidP="005778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292C2C6" w14:textId="77777777" w:rsidR="0009523B" w:rsidRPr="00BE4099" w:rsidRDefault="0009523B" w:rsidP="005778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6A3B0AB" w14:textId="77777777" w:rsidR="0009523B" w:rsidRDefault="0009523B" w:rsidP="0009523B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0BD6B75" w14:textId="77777777" w:rsidR="0009523B" w:rsidRDefault="0009523B" w:rsidP="0009523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DD05174" w14:textId="77777777" w:rsidR="0009523B" w:rsidRDefault="0009523B" w:rsidP="0009523B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E86CEF3" wp14:editId="54BE1CBD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43BB7" w14:textId="77777777" w:rsidR="0009523B" w:rsidRPr="004E7D1A" w:rsidRDefault="0009523B" w:rsidP="0009523B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 ม.2</w:t>
                            </w:r>
                          </w:p>
                          <w:p w14:paraId="6213A9EE" w14:textId="77777777" w:rsidR="0009523B" w:rsidRDefault="0009523B" w:rsidP="0009523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86CEF3" id="Text Box 2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DxIDE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D243BB7" w14:textId="77777777" w:rsidR="0009523B" w:rsidRPr="004E7D1A" w:rsidRDefault="0009523B" w:rsidP="0009523B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 ม.2</w:t>
                      </w:r>
                    </w:p>
                    <w:p w14:paraId="6213A9EE" w14:textId="77777777" w:rsidR="0009523B" w:rsidRDefault="0009523B" w:rsidP="0009523B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D1A2D5" w14:textId="77777777" w:rsidR="0009523B" w:rsidRDefault="0009523B" w:rsidP="0009523B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1C615E0C" wp14:editId="5E61AE9A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09523B" w14:paraId="5AE6BFDF" w14:textId="77777777" w:rsidTr="00577899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460C176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7EEA9DE9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9B8EFE1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6D74483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B6C0ACA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9523B" w14:paraId="253A2F23" w14:textId="77777777" w:rsidTr="00577899">
        <w:trPr>
          <w:cantSplit/>
          <w:trHeight w:val="9053"/>
        </w:trPr>
        <w:tc>
          <w:tcPr>
            <w:tcW w:w="1503" w:type="dxa"/>
          </w:tcPr>
          <w:p w14:paraId="615BBBB4" w14:textId="77777777" w:rsidR="0009523B" w:rsidRDefault="0009523B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3CE599" w14:textId="77777777" w:rsidR="0009523B" w:rsidRPr="001145D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640E611" w14:textId="77777777" w:rsidR="0009523B" w:rsidRPr="002E18C3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71A7D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รูปแบบทัศนธาตุและแนวคิดในงานทัศนศิลป์</w:t>
            </w:r>
          </w:p>
        </w:tc>
        <w:tc>
          <w:tcPr>
            <w:tcW w:w="2300" w:type="dxa"/>
          </w:tcPr>
          <w:p w14:paraId="52C6D897" w14:textId="77777777" w:rsidR="0009523B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 w:rsidRPr="003D33F5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ศ </w:t>
            </w:r>
            <w:r w:rsidRPr="003D33F5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3D33F5">
              <w:rPr>
                <w:rFonts w:ascii="TH SarabunPSK" w:hAnsi="TH SarabunPSK" w:cs="TH SarabunPSK"/>
                <w:sz w:val="32"/>
                <w:szCs w:val="32"/>
              </w:rPr>
              <w:t>2/1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อภิปรายเกี่ยวกับทัศนธาตุในด้านรูปแบบและแนวคิดของงานทัศนศิลป์ที่เลือกมา </w:t>
            </w:r>
          </w:p>
          <w:p w14:paraId="316FFE76" w14:textId="77777777" w:rsidR="0009523B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81B408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E47576" w14:textId="77777777" w:rsidR="0009523B" w:rsidRPr="003D33F5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  <w:p w14:paraId="297B38EA" w14:textId="77777777" w:rsidR="0009523B" w:rsidRPr="003D33F5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</w:tcPr>
          <w:p w14:paraId="77432506" w14:textId="77777777" w:rsidR="0009523B" w:rsidRPr="00F2595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5F043F9" w14:textId="77777777" w:rsidR="0009523B" w:rsidRPr="00F2595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D6C9DC5" w14:textId="77777777" w:rsidR="0009523B" w:rsidRPr="001B056A" w:rsidRDefault="0009523B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AED6123" w14:textId="77777777" w:rsidR="0009523B" w:rsidRPr="003D33F5" w:rsidRDefault="0009523B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ทัศนธาตุเป็นองค์ประกอบสำคัญต่อการออกแบบและสร้างสรรค์ผลงานทัศนศิลป์ การวิเคราะห์รูปแบบ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การสังเกต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ทัศนธาตุและแนวคิดในงานทัศนศิลป์ จะช่วยให้เข้าใจและสร้างสรรค์ผลงานทัศนศิลป์ได้อย่างเหมาะสม สวยงาม</w:t>
            </w:r>
          </w:p>
        </w:tc>
        <w:tc>
          <w:tcPr>
            <w:tcW w:w="1014" w:type="dxa"/>
          </w:tcPr>
          <w:p w14:paraId="5FB45BFF" w14:textId="77777777" w:rsidR="0009523B" w:rsidRPr="00A44ACA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9523B" w14:paraId="4C5771D0" w14:textId="77777777" w:rsidTr="00577899">
        <w:trPr>
          <w:cantSplit/>
        </w:trPr>
        <w:tc>
          <w:tcPr>
            <w:tcW w:w="1503" w:type="dxa"/>
          </w:tcPr>
          <w:p w14:paraId="442F21F7" w14:textId="77777777" w:rsidR="0009523B" w:rsidRDefault="0009523B" w:rsidP="0057789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36C8CF" w14:textId="77777777" w:rsidR="0009523B" w:rsidRPr="001145DD" w:rsidRDefault="0009523B" w:rsidP="0057789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3C2A35C" w14:textId="77777777" w:rsidR="0009523B" w:rsidRPr="00F54B74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71A7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รูปแบบการใช้วัสดุ อุปกรณ์ในงานทัศนศิลป์ของศิลปิน</w:t>
            </w:r>
          </w:p>
        </w:tc>
        <w:tc>
          <w:tcPr>
            <w:tcW w:w="2300" w:type="dxa"/>
          </w:tcPr>
          <w:p w14:paraId="6D01EB6B" w14:textId="77777777" w:rsidR="0009523B" w:rsidRPr="003B4BCA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B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3B4B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</w:t>
            </w:r>
            <w:r w:rsidRPr="003B4B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7DB15065" w14:textId="77777777" w:rsidR="0009523B" w:rsidRPr="003B4BCA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BC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16661B85" w14:textId="77777777" w:rsidR="0009523B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63A7549" w14:textId="77777777" w:rsidR="0009523B" w:rsidRPr="003D33F5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BB265A8" w14:textId="77777777" w:rsidR="0009523B" w:rsidRPr="003D33F5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1.1 ม.2/2</w:t>
            </w:r>
            <w:r w:rsidRPr="003D33F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บรรยายเกี่ยวกับความเหมือนและความแตกต่างของรูปแบบการใช้วัสดุ อุปกรณ์ในงานทัศนศิลป์ของศิลปิน</w:t>
            </w:r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</w:tcPr>
          <w:p w14:paraId="35F2CCB4" w14:textId="77777777" w:rsidR="0009523B" w:rsidRPr="00E43ADF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E43A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EA3D3CE" w14:textId="77777777" w:rsidR="0009523B" w:rsidRPr="00E43ADF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E016B71" w14:textId="77777777" w:rsidR="0009523B" w:rsidRPr="00846C7D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07838D38" w14:textId="77777777" w:rsidR="0009523B" w:rsidRPr="003D33F5" w:rsidRDefault="0009523B" w:rsidP="00E102DD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3D33F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ศิลปินแต่ละท่านมีรูปแบบการใช้วัสดุอุปกรณ์ในงานทัศนศิลป์ที่เหมือนและแตกต่างกันออกไปตามความถนัด เราจึงควรศึกษาทำความเข้าใจความเหมือนและความแตกต่างดังกล่าว เพื่อจะได้เข้าใจในผลงานนั้น</w:t>
            </w:r>
            <w:r w:rsidRPr="003D33F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D33F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ๆ </w:t>
            </w:r>
            <w:r w:rsidRPr="003D33F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ให้</w:t>
            </w:r>
            <w:r w:rsidRPr="003D33F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มากยิ่งขึ้น และนำไปเป็นแนวทางประยุกต์ใช้ในการสร้างสรรค์ผลงานทัศนศิลป์ของตนเองให้ดียิ่งขึ้น  </w:t>
            </w:r>
          </w:p>
        </w:tc>
        <w:tc>
          <w:tcPr>
            <w:tcW w:w="1014" w:type="dxa"/>
          </w:tcPr>
          <w:p w14:paraId="5CCD558A" w14:textId="77777777" w:rsidR="0009523B" w:rsidRPr="00753B6A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9523B" w14:paraId="2615AA35" w14:textId="77777777" w:rsidTr="00577899">
        <w:trPr>
          <w:trHeight w:val="1970"/>
        </w:trPr>
        <w:tc>
          <w:tcPr>
            <w:tcW w:w="1503" w:type="dxa"/>
          </w:tcPr>
          <w:p w14:paraId="51B61ADE" w14:textId="77777777" w:rsidR="0009523B" w:rsidRDefault="0009523B" w:rsidP="0057789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2319C7A" w14:textId="77777777" w:rsidR="0009523B" w:rsidRPr="00A957D0" w:rsidRDefault="0009523B" w:rsidP="0057789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44CC864" w14:textId="77777777" w:rsidR="0009523B" w:rsidRPr="000E634F" w:rsidRDefault="0009523B" w:rsidP="00577899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1A7D">
              <w:rPr>
                <w:rFonts w:ascii="TH SarabunPSK" w:hAnsi="TH SarabunPSK" w:cs="TH SarabunPSK"/>
                <w:sz w:val="32"/>
                <w:szCs w:val="32"/>
                <w:cs/>
              </w:rPr>
              <w:t>การวาดภาพสื่อความหมายและเรื่องราว</w:t>
            </w:r>
          </w:p>
        </w:tc>
        <w:tc>
          <w:tcPr>
            <w:tcW w:w="2300" w:type="dxa"/>
          </w:tcPr>
          <w:p w14:paraId="20B07687" w14:textId="77777777" w:rsidR="0009523B" w:rsidRPr="003D33F5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CBFD67C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1.1 ม.2/3</w:t>
            </w:r>
          </w:p>
          <w:p w14:paraId="56942AC9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วาดภาพด้วยเทคนิคที่หลากหลายในการสื่อความและเรื่องราวต่าง ๆ </w:t>
            </w:r>
          </w:p>
          <w:p w14:paraId="0D3A55C3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F8CD2B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0E3AE5C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09A4BAB2" w14:textId="77777777" w:rsidR="0009523B" w:rsidRPr="00F2595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F9AE5C8" w14:textId="77777777" w:rsidR="0009523B" w:rsidRPr="00F2595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46DD617" w14:textId="77777777" w:rsidR="0009523B" w:rsidRPr="00F25956" w:rsidRDefault="0009523B" w:rsidP="00577899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4BAFF2E" w14:textId="594168A3" w:rsidR="0009523B" w:rsidRPr="00F25956" w:rsidRDefault="0009523B" w:rsidP="00E102DD">
            <w:pPr>
              <w:spacing w:before="120"/>
              <w:ind w:firstLine="2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การวาดภาพสื่อความหมายและเรื่องราว </w:t>
            </w:r>
            <w:r w:rsidR="00E102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ผู้วาดต้องใช้วัสดุ อุปกรณ์ และเทคนิคต่าง</w:t>
            </w:r>
            <w:r w:rsidR="00E102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อย่างถูกต้อง นอกจากนี้ยังต้องมีความคิดสร้างสรรค์ เพื่อให้ได้ผลงานที่สวยงาม และสื่อความหมายและเรื่องราวได้ตรงตามวัตถุประสงค์ที่วางไว้</w:t>
            </w:r>
          </w:p>
        </w:tc>
        <w:tc>
          <w:tcPr>
            <w:tcW w:w="1014" w:type="dxa"/>
          </w:tcPr>
          <w:p w14:paraId="54DC64D9" w14:textId="77777777" w:rsidR="0009523B" w:rsidRPr="0002003E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9523B" w14:paraId="554BCFA4" w14:textId="77777777" w:rsidTr="00577899">
        <w:tc>
          <w:tcPr>
            <w:tcW w:w="1503" w:type="dxa"/>
          </w:tcPr>
          <w:p w14:paraId="282F70C6" w14:textId="77777777" w:rsidR="0009523B" w:rsidRDefault="0009523B" w:rsidP="0057789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F061447" w14:textId="77777777" w:rsidR="0009523B" w:rsidRPr="00A957D0" w:rsidRDefault="0009523B" w:rsidP="0057789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744B20B" w14:textId="77777777" w:rsidR="0009523B" w:rsidRPr="00A81108" w:rsidRDefault="0009523B" w:rsidP="00577899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1A7D">
              <w:rPr>
                <w:rFonts w:ascii="TH SarabunPSK" w:hAnsi="TH SarabunPSK" w:cs="TH SarabunPSK"/>
                <w:sz w:val="32"/>
                <w:szCs w:val="32"/>
                <w:cs/>
              </w:rPr>
              <w:t>การวาดภาพถ่ายทอดบุคลิกลักษณะของตัวละคร</w:t>
            </w:r>
          </w:p>
        </w:tc>
        <w:tc>
          <w:tcPr>
            <w:tcW w:w="2300" w:type="dxa"/>
          </w:tcPr>
          <w:p w14:paraId="516F506C" w14:textId="77777777" w:rsidR="0009523B" w:rsidRPr="003D33F5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6D25D0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1.1 ม.2/6</w:t>
            </w:r>
          </w:p>
          <w:p w14:paraId="14506997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วาดภาพแสดงบุคลิกลักษณะของตัวละคร</w:t>
            </w:r>
          </w:p>
          <w:p w14:paraId="6BEF9534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3BD371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2B7117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09E4D6E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640D5923" w14:textId="77777777" w:rsidR="0009523B" w:rsidRPr="0013133E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F218E4C" w14:textId="77777777" w:rsidR="0009523B" w:rsidRPr="0013133E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55CD9BD" w14:textId="77777777" w:rsidR="0009523B" w:rsidRPr="0087149E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061A29AA" w14:textId="77777777" w:rsidR="0009523B" w:rsidRPr="0013133E" w:rsidRDefault="0009523B" w:rsidP="00E102DD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D33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การวาดภาพถ่ายทอดบุคลิกลักษณะของตัวละคร ผู้วาดต้องรู้จักสังเกตและปฏิบัติตามวิธีการวาดโดยวิเคราะห์ลักษณะเฉพาะของตัวละครนั้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 </w:t>
            </w:r>
            <w:r w:rsidRPr="003D33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นอกจากนี้ยังต้องใช้วัสดุ อุปกรณ์ และเทคนิคต่างๆ อย่างถูกต้อง และมีความคิดสร้างสรรค์ เพื่อให้ได้ผลงานที่สวยงาม ถูกต้องตามบุคลิกลักษณะของตัวละคร</w:t>
            </w:r>
          </w:p>
        </w:tc>
        <w:tc>
          <w:tcPr>
            <w:tcW w:w="1014" w:type="dxa"/>
          </w:tcPr>
          <w:p w14:paraId="34BD17EE" w14:textId="77777777" w:rsidR="0009523B" w:rsidRPr="0002003E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9523B" w14:paraId="03325589" w14:textId="77777777" w:rsidTr="00E102DD">
        <w:trPr>
          <w:cantSplit/>
          <w:trHeight w:val="4481"/>
        </w:trPr>
        <w:tc>
          <w:tcPr>
            <w:tcW w:w="1503" w:type="dxa"/>
          </w:tcPr>
          <w:p w14:paraId="586999AC" w14:textId="77777777" w:rsidR="0009523B" w:rsidRDefault="0009523B" w:rsidP="0057789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39462E" w14:textId="77777777" w:rsidR="0009523B" w:rsidRPr="00A957D0" w:rsidRDefault="0009523B" w:rsidP="0057789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E4645BA" w14:textId="77777777" w:rsidR="0009523B" w:rsidRPr="00A81108" w:rsidRDefault="0009523B" w:rsidP="00577899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1A7D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งานทัศนศิลป์กับการโฆษณา</w:t>
            </w:r>
          </w:p>
        </w:tc>
        <w:tc>
          <w:tcPr>
            <w:tcW w:w="2300" w:type="dxa"/>
          </w:tcPr>
          <w:p w14:paraId="28EDC371" w14:textId="77777777" w:rsidR="0009523B" w:rsidRPr="003B4BCA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B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3B4B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</w:t>
            </w:r>
            <w:r w:rsidRPr="003B4B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446F9BD8" w14:textId="77777777" w:rsidR="0009523B" w:rsidRPr="003B4BCA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BC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08BA867D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6C614CA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818901B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A3DB"/>
                <w:sz w:val="32"/>
                <w:szCs w:val="32"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. ศ 1.1 ม.2/7</w:t>
            </w:r>
          </w:p>
          <w:p w14:paraId="515D2610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3D33F5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บรรยายวิธีการใช้งานทัศนศิลป์ในการโฆษณาเพื่อโน้มน้าวใจและนำเสนอตัวอย่างประกอบ</w:t>
            </w:r>
          </w:p>
        </w:tc>
        <w:tc>
          <w:tcPr>
            <w:tcW w:w="1754" w:type="dxa"/>
          </w:tcPr>
          <w:p w14:paraId="7D8A0DDF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44330F4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0B9CDBF" w14:textId="77777777" w:rsidR="0009523B" w:rsidRPr="002E06D9" w:rsidRDefault="0009523B" w:rsidP="00577899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316C857" w14:textId="77777777" w:rsidR="0009523B" w:rsidRPr="00C636CE" w:rsidRDefault="0009523B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การใช้งานทัศนศิลป์ในการโฆษณานั้น จะต้องปฏิบัติตามหลักการออกแบบและขั้นตอนของการออกแบบโฆษณา เพื่อโน้มน้าวใจผู้พบเห็นให้เกิดความสนใจ</w:t>
            </w:r>
          </w:p>
        </w:tc>
        <w:tc>
          <w:tcPr>
            <w:tcW w:w="1014" w:type="dxa"/>
          </w:tcPr>
          <w:p w14:paraId="5C109509" w14:textId="77777777" w:rsidR="0009523B" w:rsidRPr="0002003E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9523B" w14:paraId="0C4525B0" w14:textId="77777777" w:rsidTr="00577899">
        <w:tc>
          <w:tcPr>
            <w:tcW w:w="1503" w:type="dxa"/>
          </w:tcPr>
          <w:p w14:paraId="3D082563" w14:textId="77777777" w:rsidR="0009523B" w:rsidRDefault="0009523B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8F1EC8" w14:textId="77777777" w:rsidR="0009523B" w:rsidRPr="001145D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199CCB01" w14:textId="77777777" w:rsidR="0009523B" w:rsidRPr="00A81108" w:rsidRDefault="0009523B" w:rsidP="00577899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1A7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การประเมินและวิจารณ์ทัศนศิลป์</w:t>
            </w:r>
          </w:p>
        </w:tc>
        <w:tc>
          <w:tcPr>
            <w:tcW w:w="2300" w:type="dxa"/>
          </w:tcPr>
          <w:p w14:paraId="2F24B204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CE1653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1.1 ม.2/4</w:t>
            </w:r>
          </w:p>
          <w:p w14:paraId="563B43F2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สร้างเกณฑ์ในการประเมินและวิจารณ์งานทัศนศิลป์ </w:t>
            </w:r>
          </w:p>
          <w:p w14:paraId="3AAA73EE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82E4335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D5289C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. ศ 1.1 ม.2/5</w:t>
            </w:r>
          </w:p>
          <w:p w14:paraId="4983D924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นำผลการวิจารณ์ไปปรับปรุงแก้ไขและพัฒนางาน</w:t>
            </w:r>
          </w:p>
        </w:tc>
        <w:tc>
          <w:tcPr>
            <w:tcW w:w="1754" w:type="dxa"/>
          </w:tcPr>
          <w:p w14:paraId="622E0634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AB0E7B6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FB5FD66" w14:textId="77777777" w:rsidR="0009523B" w:rsidRPr="00405668" w:rsidRDefault="0009523B" w:rsidP="00577899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448" w:type="dxa"/>
          </w:tcPr>
          <w:p w14:paraId="53C6E215" w14:textId="4D59D892" w:rsidR="0009523B" w:rsidRPr="004F4D46" w:rsidRDefault="0009523B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การประเมินและวิจารณ์งานทัศนศิลป์ </w:t>
            </w:r>
            <w:r w:rsidR="00E102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ผู้ประเมินจะต้องสร้างเกณฑ์ที่มีความสอดคล้องตามหลักการ ถูกต้อง น่าเชื่อถือ และนำผลการวิจารณ์ไปปรับปรุง แก้ไข และพัฒนาผลงาน จากนั้นจัดเก็บรวบรวมผลงานจัดเป็นแฟ้มสะสมผลงานอย่างเป็นระบบ เพื่อเป็นหลักฐานสำหรับนำไปใช้ประโยชน์ในโอกาสต่าง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014" w:type="dxa"/>
          </w:tcPr>
          <w:p w14:paraId="0FDC2A08" w14:textId="77777777" w:rsidR="0009523B" w:rsidRPr="00F25956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9523B" w14:paraId="5C949780" w14:textId="77777777" w:rsidTr="00577899">
        <w:tc>
          <w:tcPr>
            <w:tcW w:w="1503" w:type="dxa"/>
          </w:tcPr>
          <w:p w14:paraId="53C38DEE" w14:textId="77777777" w:rsidR="0009523B" w:rsidRDefault="0009523B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028B7C2" w14:textId="77777777" w:rsidR="0009523B" w:rsidRPr="001145D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51E4E38" w14:textId="77777777" w:rsidR="0009523B" w:rsidRPr="000C7D12" w:rsidRDefault="0009523B" w:rsidP="00577899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1A7D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ทัศนศิลป์ของไทยในแต่ละยุคสมัย</w:t>
            </w:r>
          </w:p>
        </w:tc>
        <w:tc>
          <w:tcPr>
            <w:tcW w:w="2300" w:type="dxa"/>
          </w:tcPr>
          <w:p w14:paraId="76AB6B6B" w14:textId="77777777" w:rsidR="0009523B" w:rsidRPr="003D33F5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44E71A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ม.2/2</w:t>
            </w:r>
          </w:p>
          <w:p w14:paraId="53629468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บรรยายถึงการเปลี่ยนแปลงของงานทัศนศิลป์ของไทยในแต่ละยุคสมัย โดยเน้นถึงแนวคิดและเนื้อหาของงาน </w:t>
            </w:r>
          </w:p>
          <w:p w14:paraId="07E429F5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2A5D1E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F431BD2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  <w:p w14:paraId="1C8F0B8D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6BAE5E8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B12CC46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448" w:type="dxa"/>
          </w:tcPr>
          <w:p w14:paraId="5B336ED9" w14:textId="77777777" w:rsidR="0009523B" w:rsidRPr="004F4D46" w:rsidRDefault="0009523B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งานทัศนศิลป์ของไทยมีการเปลี่ยนแปลงไปในแต่ละยุคสมัย โดยมีแนวคิดและเนื้อหาของงานที่แตกต่างกันไป แสดงถึงคุณค่าและเอกลักษณ์เฉพาะตัว</w:t>
            </w:r>
          </w:p>
        </w:tc>
        <w:tc>
          <w:tcPr>
            <w:tcW w:w="1014" w:type="dxa"/>
          </w:tcPr>
          <w:p w14:paraId="5F30575E" w14:textId="77777777" w:rsidR="0009523B" w:rsidRPr="00F25956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9523B" w14:paraId="65FBBCBB" w14:textId="77777777" w:rsidTr="00577899">
        <w:trPr>
          <w:cantSplit/>
        </w:trPr>
        <w:tc>
          <w:tcPr>
            <w:tcW w:w="1503" w:type="dxa"/>
          </w:tcPr>
          <w:p w14:paraId="4B84E7FC" w14:textId="77777777" w:rsidR="0009523B" w:rsidRDefault="0009523B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C48A42" w14:textId="77777777" w:rsidR="0009523B" w:rsidRPr="001145D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42F8EC67" w14:textId="77777777" w:rsidR="0009523B" w:rsidRPr="00262BF7" w:rsidRDefault="0009523B" w:rsidP="00577899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1A7D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วัฒนธรรมในงานทัศนศิลป์ปัจจุบัน</w:t>
            </w:r>
          </w:p>
        </w:tc>
        <w:tc>
          <w:tcPr>
            <w:tcW w:w="2300" w:type="dxa"/>
          </w:tcPr>
          <w:p w14:paraId="629210DE" w14:textId="77777777" w:rsidR="0009523B" w:rsidRPr="003D33F5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89E129B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1.2 ม.2/1</w:t>
            </w:r>
          </w:p>
          <w:p w14:paraId="033C84C0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ระบุและบรรยายเกี่ยวกับวัฒนธรรมต่าง ๆ ที่สะท้อนถึงงานทัศนศิลป์ในปัจจุบัน </w:t>
            </w:r>
          </w:p>
          <w:p w14:paraId="43BD7551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4A8DC7" w14:textId="77777777" w:rsidR="0009523B" w:rsidRPr="003D33F5" w:rsidRDefault="0009523B" w:rsidP="00577899">
            <w:pPr>
              <w:spacing w:before="240" w:line="18" w:lineRule="atLeas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ตัวชี้วัดระปลายทาง</w:t>
            </w:r>
          </w:p>
          <w:p w14:paraId="052DE49D" w14:textId="77777777" w:rsidR="0009523B" w:rsidRPr="003D33F5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3D33F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1.2 ม.2/3</w:t>
            </w:r>
            <w:r w:rsidRPr="003D33F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เปรียบเทียบแนวคิดในการออกแบบงานทัศนศิลป์ที่มาจากวัฒนธรรมไทยและสากล </w:t>
            </w:r>
          </w:p>
        </w:tc>
        <w:tc>
          <w:tcPr>
            <w:tcW w:w="1754" w:type="dxa"/>
          </w:tcPr>
          <w:p w14:paraId="4CA7FBEE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378A955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70513D9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8D729E0" w14:textId="77777777" w:rsidR="0009523B" w:rsidRPr="004F4D46" w:rsidRDefault="0009523B" w:rsidP="0057789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416E3923" w14:textId="77777777" w:rsidR="0009523B" w:rsidRPr="004F4D46" w:rsidRDefault="0009523B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การศึกษาความรู้เกี่ยวกับวัฒนธรร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ในงานทัศนศิลป์ จะช่วยให้เกิดความเข้าใจในวัฒนธรรมต่าง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33F5">
              <w:rPr>
                <w:rFonts w:ascii="TH SarabunPSK" w:hAnsi="TH SarabunPSK" w:cs="TH SarabunPSK"/>
                <w:sz w:val="32"/>
                <w:szCs w:val="32"/>
                <w:cs/>
              </w:rPr>
              <w:t>ๆ ที่สะท้อนอยู่ในงานทัศนศิลป์ และยังสามารถทำให้เปรียบเทียบแนวคิดในการออกแบบงานทัศนศิลป์ที่มาจากวัฒนธรรมไทยและสากลได้</w:t>
            </w:r>
          </w:p>
        </w:tc>
        <w:tc>
          <w:tcPr>
            <w:tcW w:w="1014" w:type="dxa"/>
          </w:tcPr>
          <w:p w14:paraId="3C92C77C" w14:textId="77777777" w:rsidR="0009523B" w:rsidRPr="00F25956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14:paraId="0584463A" w14:textId="77777777" w:rsidR="0009523B" w:rsidRDefault="0009523B" w:rsidP="0009523B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6F2275" w14:textId="77777777" w:rsidR="000756C9" w:rsidRDefault="0009523B">
      <w:pPr>
        <w:rPr>
          <w:rFonts w:ascii="TH SarabunPSK" w:hAnsi="TH SarabunPSK" w:cs="TH SarabunPSK"/>
          <w:sz w:val="32"/>
          <w:szCs w:val="32"/>
          <w:cs/>
        </w:rPr>
        <w:sectPr w:rsidR="000756C9" w:rsidSect="000756C9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1590127" w14:textId="68327D77" w:rsidR="000756C9" w:rsidRDefault="002477D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0756C9" w:rsidSect="000756C9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1D57D04D" wp14:editId="279D596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6C9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2F9131A6" w14:textId="081E2784" w:rsidR="0009523B" w:rsidRPr="004F671D" w:rsidRDefault="0009523B" w:rsidP="0009523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702A857E" w14:textId="77777777" w:rsidR="0009523B" w:rsidRPr="00A15192" w:rsidRDefault="0009523B" w:rsidP="000952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2A502AF6" w14:textId="77777777" w:rsidR="0009523B" w:rsidRDefault="0009523B" w:rsidP="0009523B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608CE054" w14:textId="77777777" w:rsidR="0009523B" w:rsidRPr="00954B42" w:rsidRDefault="0009523B" w:rsidP="0009523B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786E2DD" w14:textId="77777777" w:rsidR="0009523B" w:rsidRPr="00467297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5A53">
        <w:rPr>
          <w:rFonts w:ascii="TH SarabunPSK" w:hAnsi="TH SarabunPSK" w:cs="TH SarabunPSK"/>
          <w:sz w:val="32"/>
          <w:szCs w:val="32"/>
          <w:cs/>
        </w:rPr>
        <w:tab/>
      </w:r>
      <w:r w:rsidRPr="00467297">
        <w:rPr>
          <w:rFonts w:ascii="TH SarabunPSK" w:hAnsi="TH SarabunPSK" w:cs="TH SarabunPSK"/>
          <w:sz w:val="32"/>
          <w:szCs w:val="32"/>
          <w:cs/>
        </w:rPr>
        <w:t>ศึกษา วิเคราะห์ บรรยายสิ่งแวดล้อมและงานทัศนศิลป์ที่เลือกมา โดยใช้ความรู้เรื่อง ทัศนธาตุและหลักการออกแบบ เทคนิค วิธีการ ของศิลปินในการสร้างงานทัศนศิลป์ วิธีการใช้ทัศนธาตุ และหลักการออกแบบในการสร้างงานทัศนศิลป์ของตนเองให้มีคุณภาพ มีทักษะในการสร้างงานทัศนศิลป์อย่างน้อย 3 ประเภท มีทักษะในการผสมผสานวัสดุต่างๆ ในการสร้างงานทัศนศิลป์โดยใช้หลักการออกแบบ สร้างงานทัศนศิลป์ ทั้ง 2 มิติ และ 3 มิติ เพื่อถ่ายทอดประสบการณ์และจินตนาการ สร้างสรรค์งานทัศนศิลป์สื่อความหมายเป็นเรื่องราว โดยประยุกต์ใช้ทัศนธาตุและหลักการออกแบบ รูปแบบเนื้อหา และคุณค่าในงานทัศนศิลป์ของตนเองและผู้อื่น หรือของศิลปิน สร้างสรรค์งานทัศนศิลป์เพื่อบรรยายเหตุการณ์ต่างๆ โดยใช้เทคนิคที่หลากหลาย ระบุอาชีพที่เกี่ยวข้องกับงานทัศนศิลป์และทักษะที่จำเป็นในการประกอบอาชีพนั้นๆเลือกงานทัศนศิลป์โดยใช้เกณฑ์ที่กำหนดขึ้นอย่างเหมาะสมและนำไปจัดนิทรรศการ ศึกษาและเปรียบเทียบเกี่ยวกับงานทัศนศิลป์ที่สะท้อนคุณค่าของวัฒนธรรม ความแตกต่างของงานทัศนศิลป์ในแต่ละยุคสมัยของวัฒนธรรมไทยและสากล</w:t>
      </w:r>
    </w:p>
    <w:p w14:paraId="2CBA04CA" w14:textId="77777777" w:rsidR="0009523B" w:rsidRPr="00467297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7297">
        <w:rPr>
          <w:rFonts w:ascii="TH SarabunPSK" w:hAnsi="TH SarabunPSK" w:cs="TH SarabunPSK"/>
          <w:sz w:val="32"/>
          <w:szCs w:val="32"/>
          <w:cs/>
        </w:rPr>
        <w:tab/>
        <w:t>โดยใช้ทักษะกระบวนการทางทัศนศิลป์ในการสร้างและนำเสนอผลงานทัศนศิลป์ การเลือกใช้วัสดุ อุปกรณ์ที่เหมาะสม การวิเคราะห์ การวิพากษ์วิจารณ์คุณค่างานทัศนศิลป์</w:t>
      </w:r>
    </w:p>
    <w:p w14:paraId="77567E50" w14:textId="77777777" w:rsidR="0009523B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7297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เพื่อให้เห็นคุณค่างานทัศนศิลป์ เข้าใจความสัมพันธ์ระหว่างทัศนศิลป์ ประวัติศาสตร์ และวัฒนธรรม นำความรู้ไปประยุกต์ใช้ในชีวิตประจำวัน มีจริยธรรม คุณธรรม และค่านิยมที่เหมาะสม</w:t>
      </w:r>
    </w:p>
    <w:p w14:paraId="4C38C776" w14:textId="77777777" w:rsidR="0009523B" w:rsidRPr="00695A53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48D235" w14:textId="77777777" w:rsidR="0009523B" w:rsidRDefault="0009523B" w:rsidP="0009523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9523B" w14:paraId="76862516" w14:textId="77777777" w:rsidTr="00577899">
        <w:trPr>
          <w:trHeight w:val="494"/>
        </w:trPr>
        <w:tc>
          <w:tcPr>
            <w:tcW w:w="1705" w:type="dxa"/>
            <w:shd w:val="clear" w:color="auto" w:fill="80BC5A"/>
          </w:tcPr>
          <w:p w14:paraId="39B51B03" w14:textId="77777777" w:rsidR="0009523B" w:rsidRPr="00C30CF9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3DA212C" w14:textId="77777777" w:rsidR="0009523B" w:rsidRPr="00C30CF9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2378215" w14:textId="77777777" w:rsidR="0009523B" w:rsidRPr="00C30CF9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9523B" w14:paraId="61B08114" w14:textId="77777777" w:rsidTr="00577899">
        <w:trPr>
          <w:trHeight w:val="419"/>
        </w:trPr>
        <w:tc>
          <w:tcPr>
            <w:tcW w:w="1705" w:type="dxa"/>
            <w:shd w:val="clear" w:color="auto" w:fill="A6D192"/>
          </w:tcPr>
          <w:p w14:paraId="1349A572" w14:textId="77777777" w:rsidR="0009523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ศ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B5CC1FC" w14:textId="77777777" w:rsidR="0009523B" w:rsidRPr="00360F1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ม.3/2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ม.3/3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ม.3/4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ม.3/5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ม.3/9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ม.3/8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ม.3/10</w:t>
            </w:r>
          </w:p>
        </w:tc>
        <w:tc>
          <w:tcPr>
            <w:tcW w:w="3657" w:type="dxa"/>
          </w:tcPr>
          <w:p w14:paraId="008AA389" w14:textId="77777777" w:rsidR="0009523B" w:rsidRPr="00360F1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360F1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ม.3/6</w:t>
            </w:r>
            <w:r w:rsidRPr="00360F1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360F1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ม.3/7</w:t>
            </w:r>
            <w:r w:rsidRPr="00360F1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360F1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ม.3/11</w:t>
            </w:r>
          </w:p>
        </w:tc>
      </w:tr>
      <w:tr w:rsidR="0009523B" w14:paraId="3734C977" w14:textId="77777777" w:rsidTr="0057789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B54D2F4" w14:textId="77777777" w:rsidR="0009523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ศ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102DB528" w14:textId="77777777" w:rsidR="0009523B" w:rsidRPr="00360F1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60F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60F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/1</w:t>
            </w:r>
          </w:p>
        </w:tc>
        <w:tc>
          <w:tcPr>
            <w:tcW w:w="3657" w:type="dxa"/>
          </w:tcPr>
          <w:p w14:paraId="448B8331" w14:textId="77777777" w:rsidR="0009523B" w:rsidRPr="00360F1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360F1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ม.3/2</w:t>
            </w:r>
          </w:p>
        </w:tc>
      </w:tr>
      <w:tr w:rsidR="0009523B" w14:paraId="7E8F59A5" w14:textId="77777777" w:rsidTr="00577899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7F21ABD3" w14:textId="77777777" w:rsidR="0009523B" w:rsidRDefault="0009523B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9C9B670" w14:textId="77777777" w:rsidR="0009523B" w:rsidRPr="00BE4099" w:rsidRDefault="0009523B" w:rsidP="005778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A68B908" w14:textId="77777777" w:rsidR="0009523B" w:rsidRPr="00BE4099" w:rsidRDefault="0009523B" w:rsidP="005778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C6F04CD" w14:textId="77777777" w:rsidR="0009523B" w:rsidRDefault="0009523B" w:rsidP="0009523B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A182209" w14:textId="77777777" w:rsidR="0009523B" w:rsidRDefault="0009523B" w:rsidP="0009523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ADE8CE1" w14:textId="77777777" w:rsidR="0009523B" w:rsidRDefault="0009523B" w:rsidP="0009523B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29780CB" wp14:editId="0934B04F">
                <wp:extent cx="5727700" cy="584548"/>
                <wp:effectExtent l="0" t="0" r="6350" b="63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46989" w14:textId="77777777" w:rsidR="0009523B" w:rsidRPr="004E7D1A" w:rsidRDefault="0009523B" w:rsidP="0009523B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0B815A8E" w14:textId="77777777" w:rsidR="0009523B" w:rsidRDefault="0009523B" w:rsidP="0009523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9780CB" id="Text Box 4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826mA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0F46989" w14:textId="77777777" w:rsidR="0009523B" w:rsidRPr="004E7D1A" w:rsidRDefault="0009523B" w:rsidP="0009523B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0B815A8E" w14:textId="77777777" w:rsidR="0009523B" w:rsidRDefault="0009523B" w:rsidP="0009523B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CF9D3B" w14:textId="77777777" w:rsidR="0009523B" w:rsidRDefault="0009523B" w:rsidP="0009523B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455C81E5" wp14:editId="08F00BB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09523B" w14:paraId="0CF4A0D8" w14:textId="77777777" w:rsidTr="00577899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5CFC643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EF5CC69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6AFAA58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C26AF69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32426E3" w14:textId="77777777" w:rsidR="0009523B" w:rsidRPr="00690CE6" w:rsidRDefault="0009523B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9523B" w14:paraId="77E4A7C3" w14:textId="77777777" w:rsidTr="00577899">
        <w:trPr>
          <w:cantSplit/>
          <w:trHeight w:val="9053"/>
        </w:trPr>
        <w:tc>
          <w:tcPr>
            <w:tcW w:w="1503" w:type="dxa"/>
          </w:tcPr>
          <w:p w14:paraId="1FCB31CC" w14:textId="77777777" w:rsidR="0009523B" w:rsidRDefault="0009523B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14222D8" w14:textId="77777777" w:rsidR="0009523B" w:rsidRPr="001145D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13F9A19" w14:textId="77777777" w:rsidR="0009523B" w:rsidRPr="00116B6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ทัศนธาตุและหลักการออกแบบในสิ่งแวดล้อมและ</w:t>
            </w:r>
          </w:p>
          <w:p w14:paraId="3007A4EC" w14:textId="77777777" w:rsidR="0009523B" w:rsidRPr="002E18C3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</w:t>
            </w:r>
          </w:p>
        </w:tc>
        <w:tc>
          <w:tcPr>
            <w:tcW w:w="2300" w:type="dxa"/>
          </w:tcPr>
          <w:p w14:paraId="304EC4AE" w14:textId="77777777" w:rsidR="0009523B" w:rsidRPr="00A44ACA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DC23F9" w14:textId="77777777" w:rsidR="0009523B" w:rsidRPr="00116B6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105CDC5B" w14:textId="77777777" w:rsidR="0009523B" w:rsidRDefault="0009523B" w:rsidP="00577899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บรรยายสิ่งแวดล้อม และงานทัศนศิลป์ที่เลือกมาโดยใช้ความรู้เรื่องทัศนธาตุ และหลักการออกแบบ </w:t>
            </w:r>
          </w:p>
          <w:p w14:paraId="557E3AD1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1.1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66A340C3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60F1B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 และบรรยายวิธีการใช้ ทัศนธาตุ และหลักการออกแบบในการสร้างงานทัศนศิลป์ของตนเอง ให้มีคุณภาพ</w:t>
            </w:r>
          </w:p>
          <w:p w14:paraId="1FF854B4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D64B65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171889" w14:textId="77777777" w:rsidR="0009523B" w:rsidRPr="00360F1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1D153E7A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30A87CA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08366F" w14:textId="77777777" w:rsidR="0009523B" w:rsidRPr="001B056A" w:rsidRDefault="0009523B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41D294D" w14:textId="1E1EE182" w:rsidR="0009523B" w:rsidRPr="00A44ACA" w:rsidRDefault="0009523B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การนำความรู้เรื่อง ทัศนธาตุและหลักการออกแบบมาประยุกต์ใช้นั้น สามารถใช้ในการบรรยายสิ่งแวดล้อมและงานทัศนศิลป์อย่างเหมาะสม และมีผลต่อการสร้างงานทัศนศิลป์ของตนเองให้มีคุณภาพ</w:t>
            </w:r>
          </w:p>
        </w:tc>
        <w:tc>
          <w:tcPr>
            <w:tcW w:w="1014" w:type="dxa"/>
          </w:tcPr>
          <w:p w14:paraId="3DC634CE" w14:textId="77777777" w:rsidR="0009523B" w:rsidRPr="00A44ACA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9523B" w14:paraId="09AD0BCB" w14:textId="77777777" w:rsidTr="00577899">
        <w:trPr>
          <w:cantSplit/>
        </w:trPr>
        <w:tc>
          <w:tcPr>
            <w:tcW w:w="1503" w:type="dxa"/>
          </w:tcPr>
          <w:p w14:paraId="1A04D762" w14:textId="77777777" w:rsidR="0009523B" w:rsidRDefault="0009523B" w:rsidP="0057789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6C781AC" w14:textId="77777777" w:rsidR="0009523B" w:rsidRPr="001145DD" w:rsidRDefault="0009523B" w:rsidP="0057789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EC690BA" w14:textId="77777777" w:rsidR="0009523B" w:rsidRPr="00F54B74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เทคนิควิธีการในการสร้างงานทัศนศิลป์ของศิลปิน</w:t>
            </w:r>
          </w:p>
        </w:tc>
        <w:tc>
          <w:tcPr>
            <w:tcW w:w="2300" w:type="dxa"/>
          </w:tcPr>
          <w:p w14:paraId="52AB2954" w14:textId="77777777" w:rsidR="0009523B" w:rsidRPr="00695A53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5A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B5D5BCD" w14:textId="77777777" w:rsidR="0009523B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 3/2</w:t>
            </w:r>
          </w:p>
          <w:p w14:paraId="17978A9C" w14:textId="77777777" w:rsidR="0009523B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0F1B">
              <w:rPr>
                <w:rFonts w:ascii="TH SarabunPSK" w:hAnsi="TH SarabunPSK" w:cs="TH SarabunPSK"/>
                <w:sz w:val="32"/>
                <w:szCs w:val="32"/>
                <w:cs/>
              </w:rPr>
              <w:t>ระบุ และบรรยายเทคนิค วิธีการ ของศิลปิน ในการสร้างงาน ทัศนศิลป์</w:t>
            </w:r>
          </w:p>
          <w:p w14:paraId="2BAD52EC" w14:textId="77777777" w:rsidR="0009523B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2EFD1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FC6F4BA" w14:textId="77777777" w:rsidR="0009523B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  <w:p w14:paraId="5EA74834" w14:textId="77777777" w:rsidR="0009523B" w:rsidRPr="00360F1B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5289DB6A" w14:textId="77777777" w:rsidR="0009523B" w:rsidRPr="00E43ADF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E43A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DB35A43" w14:textId="77777777" w:rsidR="0009523B" w:rsidRPr="00E43ADF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E43A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E43A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49A6D45" w14:textId="77777777" w:rsidR="0009523B" w:rsidRPr="00846C7D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235EBAFF" w14:textId="21BE0B40" w:rsidR="0009523B" w:rsidRPr="00F54B74" w:rsidRDefault="0009523B" w:rsidP="00E102DD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16B6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การสร้างสรรค์ผลงานทัศนศิลป์ของศิลปินแต่ละสาขาต่างมีเทคนิค วิธีการ</w:t>
            </w:r>
            <w:r w:rsidR="00E102D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ที่แตกต่างกันไป</w:t>
            </w:r>
          </w:p>
        </w:tc>
        <w:tc>
          <w:tcPr>
            <w:tcW w:w="1014" w:type="dxa"/>
          </w:tcPr>
          <w:p w14:paraId="043894B1" w14:textId="77777777" w:rsidR="0009523B" w:rsidRPr="00753B6A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9523B" w14:paraId="0A7F0359" w14:textId="77777777" w:rsidTr="00577899">
        <w:trPr>
          <w:trHeight w:val="1970"/>
        </w:trPr>
        <w:tc>
          <w:tcPr>
            <w:tcW w:w="1503" w:type="dxa"/>
          </w:tcPr>
          <w:p w14:paraId="4EAA14C8" w14:textId="77777777" w:rsidR="0009523B" w:rsidRDefault="0009523B" w:rsidP="0057789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DEC12AC" w14:textId="77777777" w:rsidR="0009523B" w:rsidRPr="00A957D0" w:rsidRDefault="0009523B" w:rsidP="0057789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4953E68" w14:textId="77777777" w:rsidR="0009523B" w:rsidRPr="000E634F" w:rsidRDefault="0009523B" w:rsidP="00577899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การสร้างสรรค์ผลงานทัศนศิลป์</w:t>
            </w:r>
          </w:p>
        </w:tc>
        <w:tc>
          <w:tcPr>
            <w:tcW w:w="2300" w:type="dxa"/>
          </w:tcPr>
          <w:p w14:paraId="3C87E13E" w14:textId="77777777" w:rsidR="0009523B" w:rsidRPr="00F25956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D8C99C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3/3</w:t>
            </w:r>
          </w:p>
          <w:p w14:paraId="6EBB4773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 และบรรยายวิธีการใช้ ทัศนธาตุ และหลักการออกแบบในการสร้างงานทัศนศิลป์ของตนเอง ให้มีคุณภาพ</w:t>
            </w:r>
          </w:p>
          <w:p w14:paraId="21B1088E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 3/4</w:t>
            </w:r>
          </w:p>
          <w:p w14:paraId="1FA1FA24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มีทักษะในการสร้างงานทัศนศิลป์อย่างน้อย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AC4C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ประเภท</w:t>
            </w:r>
          </w:p>
          <w:p w14:paraId="240606A7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 3/5</w:t>
            </w:r>
          </w:p>
          <w:p w14:paraId="163A0AC3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มีทักษะในการผสมผสานวัสดุต่าง ๆ ในการสร้างงานทัศนศิลป์โดยใช้หลักการออกแบบ</w:t>
            </w:r>
          </w:p>
          <w:p w14:paraId="4BBBA95D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 3/8</w:t>
            </w:r>
          </w:p>
          <w:p w14:paraId="795D3C68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วิเคราะห์และอภิปรายรูปแบบ เนื้อหาและคุณค่าในงานทัศนศิลป์ของตนเอง และผู้อื่น หรือของศิลปิน</w:t>
            </w:r>
          </w:p>
          <w:p w14:paraId="08E36A01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 3/9</w:t>
            </w:r>
          </w:p>
          <w:p w14:paraId="17666489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สร้างสรรค์งานทัศนศิลป์เพื่อบรรยายเหตุการณ์ต่าง ๆ โดยใช้เทคนิคที่หลากหลาย</w:t>
            </w:r>
          </w:p>
          <w:p w14:paraId="4E2B89C6" w14:textId="77777777" w:rsidR="0009523B" w:rsidRPr="00F25956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7515EFF" w14:textId="77777777" w:rsidR="0009523B" w:rsidRPr="00F25956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7B65653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AC4CA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C4CA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C4C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</w:t>
            </w:r>
            <w:r w:rsidRPr="00AC4CA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C4C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 3/6</w:t>
            </w:r>
          </w:p>
          <w:p w14:paraId="791A6107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สร้างงานทัศนศิลป์ ทั้ง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2</w:t>
            </w:r>
            <w:r w:rsidRPr="00AC4CA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มิติ และ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3</w:t>
            </w:r>
            <w:r w:rsidRPr="00AC4CA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มิติ เพื่อถ่ายทอดประสบการณ์และจินตนาการ</w:t>
            </w:r>
          </w:p>
          <w:p w14:paraId="04093033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AC4CA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AC4CA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C4C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</w:t>
            </w:r>
            <w:r w:rsidRPr="00AC4CA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C4C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 3/7</w:t>
            </w:r>
          </w:p>
          <w:p w14:paraId="6F8AC24E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AC4CA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สร้างสรรค์งานทัศนศิลป์ สื่อความหมายเป็นเรื่องราว โดยประยุกต์ใช้ทัศนธาตุ และหลักการออกแบบ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754" w:type="dxa"/>
          </w:tcPr>
          <w:p w14:paraId="394D29DD" w14:textId="77777777" w:rsidR="0009523B" w:rsidRPr="00F2595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04BE31E" w14:textId="77777777" w:rsidR="0009523B" w:rsidRPr="00F2595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A54DBF3" w14:textId="77777777" w:rsidR="0009523B" w:rsidRPr="00F25956" w:rsidRDefault="0009523B" w:rsidP="00577899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486E241" w14:textId="12C2539F" w:rsidR="0009523B" w:rsidRPr="00F25956" w:rsidRDefault="0009523B" w:rsidP="00E102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การสร้างงานทัศนศิลป์แบบ 2 มิติ และ 3 มิติ เพื่อถ่ายทอดประสบการณ์และจินตนาการที่ดีนั้น ควรใช้หลักการออกแบบงานทัศนศิลป์ มีการผสมผสานวัสดุต่าง</w:t>
            </w:r>
            <w:r w:rsidR="00E102DD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ๆ การสร้างงานทัศนศิลป์ที่สื่อความหมายเป็นเรื่องราวนั้น จะต้องประยุกต์ใช้ทัศนธาตุและการออกแบบ นอกจากนี้ยังต้องรู้จักวิเคราะห์และอภิปรายรูปแบบ เนื้อหา และคุณค่าในงานทัศนศิลป์ของตนเอง ผู้อื่น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หรือของศิลปิน</w:t>
            </w:r>
          </w:p>
        </w:tc>
        <w:tc>
          <w:tcPr>
            <w:tcW w:w="1014" w:type="dxa"/>
          </w:tcPr>
          <w:p w14:paraId="45A29D72" w14:textId="77777777" w:rsidR="0009523B" w:rsidRPr="0002003E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9523B" w14:paraId="568C413E" w14:textId="77777777" w:rsidTr="00577899">
        <w:tc>
          <w:tcPr>
            <w:tcW w:w="1503" w:type="dxa"/>
          </w:tcPr>
          <w:p w14:paraId="45B01425" w14:textId="77777777" w:rsidR="0009523B" w:rsidRDefault="0009523B" w:rsidP="0057789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F01ACBB" w14:textId="77777777" w:rsidR="0009523B" w:rsidRPr="00A957D0" w:rsidRDefault="0009523B" w:rsidP="0057789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E4C3AE1" w14:textId="77777777" w:rsidR="0009523B" w:rsidRPr="00116B6D" w:rsidRDefault="0009523B" w:rsidP="00577899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การวิเคราะห์ผลงาน</w:t>
            </w:r>
          </w:p>
          <w:p w14:paraId="5D7BA560" w14:textId="77777777" w:rsidR="0009523B" w:rsidRPr="00A81108" w:rsidRDefault="0009523B" w:rsidP="00577899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2300" w:type="dxa"/>
          </w:tcPr>
          <w:p w14:paraId="6B843355" w14:textId="77777777" w:rsidR="0009523B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9B22D74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6B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 3/8</w:t>
            </w:r>
          </w:p>
          <w:p w14:paraId="5386926E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วิเคราะห์และอภิปรายรูปแบบ เนื้อหาและคุณค่าในงานทัศนศิลป์ของตนเอง และผู้อื่น หรือของศิลปิน</w:t>
            </w:r>
          </w:p>
          <w:p w14:paraId="6CAC7740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67C4AB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AB31F1" w14:textId="2D395700" w:rsidR="0009523B" w:rsidRPr="00E102DD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54A7BC72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1F54FB5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FFBAFA" w14:textId="77777777" w:rsidR="0009523B" w:rsidRPr="0087149E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FB4FC0F" w14:textId="77777777" w:rsidR="0009523B" w:rsidRPr="0013133E" w:rsidRDefault="0009523B" w:rsidP="00E102DD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การวิเคราะห์ผลงานทัศนศิลป์ในด้านรูปแบบ เนื้อหา และคุณค่าในงานทัศนศิลป์ ทั้งของตนเอง ผู้อื่น และศิลปินเป็นประโยชน์ต่อการเกิดความรู้ ความเข้าใจ และนำไปใช้พัฒนาผลงานทัศนศิลป์ของตนเองให้มีคุณภาพมากยิ่งขึ้น</w:t>
            </w:r>
          </w:p>
        </w:tc>
        <w:tc>
          <w:tcPr>
            <w:tcW w:w="1014" w:type="dxa"/>
          </w:tcPr>
          <w:p w14:paraId="1D36B361" w14:textId="77777777" w:rsidR="0009523B" w:rsidRPr="0002003E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9523B" w14:paraId="52A134FA" w14:textId="77777777" w:rsidTr="00577899">
        <w:trPr>
          <w:cantSplit/>
          <w:trHeight w:val="4733"/>
        </w:trPr>
        <w:tc>
          <w:tcPr>
            <w:tcW w:w="1503" w:type="dxa"/>
          </w:tcPr>
          <w:p w14:paraId="5DAFB96B" w14:textId="77777777" w:rsidR="0009523B" w:rsidRDefault="0009523B" w:rsidP="0057789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692C2B" w14:textId="77777777" w:rsidR="0009523B" w:rsidRPr="00A957D0" w:rsidRDefault="0009523B" w:rsidP="0057789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2D02F7C" w14:textId="77777777" w:rsidR="0009523B" w:rsidRPr="00116B6D" w:rsidRDefault="0009523B" w:rsidP="00577899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ทัศนศิลป์กับการ</w:t>
            </w:r>
          </w:p>
          <w:p w14:paraId="57BA74EC" w14:textId="77777777" w:rsidR="0009523B" w:rsidRPr="00A81108" w:rsidRDefault="0009523B" w:rsidP="00577899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ประกอบอาชีพ</w:t>
            </w:r>
          </w:p>
        </w:tc>
        <w:tc>
          <w:tcPr>
            <w:tcW w:w="2300" w:type="dxa"/>
          </w:tcPr>
          <w:p w14:paraId="27246983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AC4C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AF09005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C4C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C4C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AC4C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 w:rsidRPr="00AC4C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C4C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ม.3/10</w:t>
            </w:r>
          </w:p>
          <w:p w14:paraId="39D1E9F5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sz w:val="32"/>
                <w:szCs w:val="32"/>
                <w:cs/>
              </w:rPr>
              <w:t>ระบุอาชีพที่เกี่ยวข้องกับงานทัศนศิลป์ และทักษะที่จำเป็นในการประกอบอาชีพนั้น ๆ</w:t>
            </w:r>
          </w:p>
          <w:p w14:paraId="45092330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A97B159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7B4CB0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2D3A0655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11B13D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FC93A25" w14:textId="77777777" w:rsidR="0009523B" w:rsidRPr="002E06D9" w:rsidRDefault="0009523B" w:rsidP="00577899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5C84DC5" w14:textId="77777777" w:rsidR="0009523B" w:rsidRPr="00C636CE" w:rsidRDefault="0009523B" w:rsidP="004778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อาชีพที่เกี่ยวข้องกับงานทัศนศิลป์นั้นมีหลายอาชีพ ซึ่งแต่ละอาชีพจำเป็นต้องอาศัยทักษะพื้นฐานที่เหมือนกันหลายประการ มาประยุกต์ใช้เพื่อทำให้ผลงานของตนเองประสบความสำเร็จ</w:t>
            </w:r>
          </w:p>
        </w:tc>
        <w:tc>
          <w:tcPr>
            <w:tcW w:w="1014" w:type="dxa"/>
          </w:tcPr>
          <w:p w14:paraId="605C5E79" w14:textId="77777777" w:rsidR="0009523B" w:rsidRPr="0002003E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9523B" w14:paraId="3C7980C5" w14:textId="77777777" w:rsidTr="00577899">
        <w:tc>
          <w:tcPr>
            <w:tcW w:w="1503" w:type="dxa"/>
          </w:tcPr>
          <w:p w14:paraId="0D7A3FAD" w14:textId="77777777" w:rsidR="0009523B" w:rsidRDefault="0009523B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5E9960F" w14:textId="77777777" w:rsidR="0009523B" w:rsidRPr="001145D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D2E787F" w14:textId="77777777" w:rsidR="0009523B" w:rsidRPr="00116B6D" w:rsidRDefault="0009523B" w:rsidP="00577899">
            <w:pPr>
              <w:ind w:left="-14"/>
              <w:rPr>
                <w:rFonts w:ascii="TH SarabunPSK" w:hAnsi="TH SarabunPSK" w:cs="TH SarabunPSK"/>
                <w:sz w:val="32"/>
                <w:szCs w:val="32"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การจัดนิทรรศการทาง</w:t>
            </w:r>
          </w:p>
          <w:p w14:paraId="4AD158B5" w14:textId="77777777" w:rsidR="0009523B" w:rsidRPr="00A81108" w:rsidRDefault="0009523B" w:rsidP="00577899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2300" w:type="dxa"/>
          </w:tcPr>
          <w:p w14:paraId="5C44F6E9" w14:textId="77777777" w:rsidR="0009523B" w:rsidRPr="005B0E40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E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5B0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</w:t>
            </w:r>
            <w:r w:rsidRPr="005B0E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5CC13CB5" w14:textId="77777777" w:rsidR="0009523B" w:rsidRPr="005B0E40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E4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7C42D374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AB6F1F8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C4CA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76D6F11" w14:textId="77777777" w:rsidR="0009523B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AC4C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C4C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ม.3/11</w:t>
            </w:r>
          </w:p>
          <w:p w14:paraId="4C4AACF3" w14:textId="77777777" w:rsidR="0009523B" w:rsidRPr="00AC4CA7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C4CA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เลือกงานทัศนศิลป์โดยใช้เกณฑ์ที่กำหนดขึ้นอย่างเหมาะสม และนำไป จัดนิทรรศการ</w:t>
            </w:r>
          </w:p>
        </w:tc>
        <w:tc>
          <w:tcPr>
            <w:tcW w:w="1754" w:type="dxa"/>
          </w:tcPr>
          <w:p w14:paraId="67D9D4F2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ACB2C9F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F7B8808" w14:textId="77777777" w:rsidR="0009523B" w:rsidRPr="00405668" w:rsidRDefault="0009523B" w:rsidP="00577899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448" w:type="dxa"/>
          </w:tcPr>
          <w:p w14:paraId="511E848E" w14:textId="77777777" w:rsidR="0009523B" w:rsidRPr="004F4D46" w:rsidRDefault="0009523B" w:rsidP="004778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การเลือกผลงานทัศนศิลป์เพื่อนำไปจัดนิทรรศการ จำเป็นต้องมีการกำหนดเกณฑ์สำหรับใช้คัดเลือก ซึ่งเกณฑ์ที่กำหนดต้องเหมาะสมและสอดคล้องกับวัตถุประสงค์ของการจัดนิทรรศการ</w:t>
            </w:r>
          </w:p>
        </w:tc>
        <w:tc>
          <w:tcPr>
            <w:tcW w:w="1014" w:type="dxa"/>
          </w:tcPr>
          <w:p w14:paraId="1AD019C6" w14:textId="77777777" w:rsidR="0009523B" w:rsidRPr="00F25956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9523B" w14:paraId="71521807" w14:textId="77777777" w:rsidTr="000756C9">
        <w:trPr>
          <w:cantSplit/>
        </w:trPr>
        <w:tc>
          <w:tcPr>
            <w:tcW w:w="1503" w:type="dxa"/>
          </w:tcPr>
          <w:p w14:paraId="1C4DD61E" w14:textId="77777777" w:rsidR="0009523B" w:rsidRDefault="0009523B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11BFA7D" w14:textId="77777777" w:rsidR="0009523B" w:rsidRPr="001145DD" w:rsidRDefault="0009523B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9657316" w14:textId="77777777" w:rsidR="0009523B" w:rsidRPr="000C7D12" w:rsidRDefault="0009523B" w:rsidP="00577899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ทัศนศิลป์กับวัฒนธรรม</w:t>
            </w:r>
          </w:p>
        </w:tc>
        <w:tc>
          <w:tcPr>
            <w:tcW w:w="2300" w:type="dxa"/>
          </w:tcPr>
          <w:p w14:paraId="23FCFF91" w14:textId="77777777" w:rsidR="0009523B" w:rsidRPr="005B0E40" w:rsidRDefault="0009523B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E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BE518B8" w14:textId="77777777" w:rsidR="0009523B" w:rsidRPr="005B0E40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B0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B0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5B0E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1.2</w:t>
            </w:r>
            <w:r w:rsidRPr="005B0E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B0E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ม.3/1</w:t>
            </w:r>
          </w:p>
          <w:p w14:paraId="5EF229C7" w14:textId="77777777" w:rsidR="0009523B" w:rsidRPr="005B0E40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B0E40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ศึกษาและอภิปรายเกี่ยวกับงานทัศนศิลป์ที่สะท้อนคุณค่าของวัฒนธรรม</w:t>
            </w:r>
          </w:p>
          <w:p w14:paraId="0B399675" w14:textId="77777777" w:rsidR="0009523B" w:rsidRPr="005B0E40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5B0E4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4DADD8" w14:textId="77777777" w:rsidR="0009523B" w:rsidRPr="005B0E40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5B0E4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5B0E4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ศ 1.2 </w:t>
            </w:r>
            <w:r w:rsidRPr="005B0E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ม.3/2</w:t>
            </w:r>
          </w:p>
          <w:p w14:paraId="2E12F8CF" w14:textId="77777777" w:rsidR="0009523B" w:rsidRPr="005B0E40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B0E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เปรียบเทียบความแตกต่างของงานทัศนศิลป์ในแต่ละยุคสมัยของวัฒนธรรมไทยและสากล</w:t>
            </w:r>
          </w:p>
          <w:p w14:paraId="28DFDFAA" w14:textId="77777777" w:rsidR="0009523B" w:rsidRPr="004F4D46" w:rsidRDefault="0009523B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2F9434A8" w14:textId="77777777" w:rsidR="0009523B" w:rsidRPr="004F4D46" w:rsidRDefault="0009523B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3B4D7D6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BC91F89" w14:textId="77777777" w:rsidR="0009523B" w:rsidRPr="004F4D46" w:rsidRDefault="0009523B" w:rsidP="0057789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448" w:type="dxa"/>
          </w:tcPr>
          <w:p w14:paraId="5DCB88BC" w14:textId="6DCC68E6" w:rsidR="0009523B" w:rsidRPr="004F4D46" w:rsidRDefault="0009523B" w:rsidP="0047788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B6D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งานทัศนศิลป์ที่สะท้อนคุณค่าของวัฒนธรรมไทยและสากลในแต่ละยุคสมัยจะมีความแตกต่างกัน</w:t>
            </w:r>
          </w:p>
        </w:tc>
        <w:tc>
          <w:tcPr>
            <w:tcW w:w="1014" w:type="dxa"/>
          </w:tcPr>
          <w:p w14:paraId="64497673" w14:textId="77777777" w:rsidR="0009523B" w:rsidRPr="00F25956" w:rsidRDefault="0009523B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14:paraId="7570C737" w14:textId="77777777" w:rsidR="0009523B" w:rsidRDefault="0009523B" w:rsidP="0009523B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A16033" w14:textId="77777777" w:rsidR="004B112E" w:rsidRPr="004B112E" w:rsidRDefault="004B112E" w:rsidP="004B112E">
      <w:pPr>
        <w:tabs>
          <w:tab w:val="left" w:pos="7935"/>
        </w:tabs>
        <w:rPr>
          <w:rFonts w:ascii="TH SarabunPSK" w:hAnsi="TH SarabunPSK" w:cs="TH SarabunPSK"/>
          <w:sz w:val="32"/>
          <w:szCs w:val="32"/>
        </w:rPr>
      </w:pPr>
    </w:p>
    <w:sectPr w:rsidR="004B112E" w:rsidRPr="004B112E" w:rsidSect="000756C9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61B4D" w14:textId="77777777" w:rsidR="00316C9E" w:rsidRDefault="00316C9E" w:rsidP="003071DF">
      <w:pPr>
        <w:spacing w:after="0" w:line="240" w:lineRule="auto"/>
      </w:pPr>
      <w:r>
        <w:separator/>
      </w:r>
    </w:p>
  </w:endnote>
  <w:endnote w:type="continuationSeparator" w:id="0">
    <w:p w14:paraId="5B5D730F" w14:textId="77777777" w:rsidR="00316C9E" w:rsidRDefault="00316C9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70B3" w14:textId="77777777" w:rsidR="009111C6" w:rsidRPr="00613560" w:rsidRDefault="009111C6" w:rsidP="009111C6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012E1AE" wp14:editId="6F686EA1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D17BEE0" id="Rectangle: Rounded Corners 702" o:spid="_x0000_s1026" style="position:absolute;margin-left:0;margin-top:11.1pt;width:42pt;height:24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5D96F8" w14:textId="57734D64" w:rsidR="009111C6" w:rsidRPr="009111C6" w:rsidRDefault="009111C6" w:rsidP="009111C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D3461" w14:textId="77777777" w:rsidR="00316C9E" w:rsidRDefault="00316C9E" w:rsidP="003071DF">
      <w:pPr>
        <w:spacing w:after="0" w:line="240" w:lineRule="auto"/>
      </w:pPr>
      <w:r>
        <w:separator/>
      </w:r>
    </w:p>
  </w:footnote>
  <w:footnote w:type="continuationSeparator" w:id="0">
    <w:p w14:paraId="4F8CB2B3" w14:textId="77777777" w:rsidR="00316C9E" w:rsidRDefault="00316C9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725" w14:textId="0BDEA2F4" w:rsidR="000756C9" w:rsidRDefault="003701D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1E2169" wp14:editId="3CDAFE13">
              <wp:simplePos x="0" y="0"/>
              <wp:positionH relativeFrom="page">
                <wp:align>left</wp:align>
              </wp:positionH>
              <wp:positionV relativeFrom="paragraph">
                <wp:posOffset>-464233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2CD575" id="Group 47" o:spid="_x0000_s1026" style="position:absolute;margin-left:0;margin-top:-36.55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1C285" w14:textId="575EC8B7" w:rsidR="003701D6" w:rsidRDefault="00370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325EF" w14:textId="77777777" w:rsidR="003701D6" w:rsidRDefault="003701D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930F61" wp14:editId="5CC1AFA3">
              <wp:simplePos x="0" y="0"/>
              <wp:positionH relativeFrom="page">
                <wp:align>left</wp:align>
              </wp:positionH>
              <wp:positionV relativeFrom="paragraph">
                <wp:posOffset>-464233</wp:posOffset>
              </wp:positionV>
              <wp:extent cx="8237221" cy="1490473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9" name="Rectangle 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: Diagonal Corners Rounded 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11837E" id="Group 8" o:spid="_x0000_s1026" style="position:absolute;margin-left:0;margin-top:-36.55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">
              <v:rect id="Rectangle 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" fillcolor="#b39fcd" stroked="f" strokeweight="1.25pt">
                <v:stroke endcap="round"/>
              </v:rect>
              <v:shape id="Rectangle: Diagonal Corners Rounded 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55F3E" w14:textId="67D98BA6" w:rsidR="003701D6" w:rsidRDefault="003701D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FB5C0" w14:textId="77777777" w:rsidR="003701D6" w:rsidRDefault="003701D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1AC7724" wp14:editId="30638B9A">
              <wp:simplePos x="0" y="0"/>
              <wp:positionH relativeFrom="page">
                <wp:align>left</wp:align>
              </wp:positionH>
              <wp:positionV relativeFrom="paragraph">
                <wp:posOffset>-464233</wp:posOffset>
              </wp:positionV>
              <wp:extent cx="8237221" cy="1490473"/>
              <wp:effectExtent l="0" t="0" r="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" name="Rectangle 1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: Diagonal Corners Rounded 2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20552A" id="Group 18" o:spid="_x0000_s1026" style="position:absolute;margin-left:0;margin-top:-36.55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">
              <v:rect id="Rectangle 1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" fillcolor="#b39fcd" stroked="f" strokeweight="1.25pt">
                <v:stroke endcap="round"/>
              </v:rect>
              <v:shape id="Rectangle: Diagonal Corners Rounded 2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756C9"/>
    <w:rsid w:val="0009523B"/>
    <w:rsid w:val="000B5869"/>
    <w:rsid w:val="000C3E90"/>
    <w:rsid w:val="000C5097"/>
    <w:rsid w:val="000C7D12"/>
    <w:rsid w:val="000E3A10"/>
    <w:rsid w:val="000E634F"/>
    <w:rsid w:val="000E762E"/>
    <w:rsid w:val="001145DD"/>
    <w:rsid w:val="00121342"/>
    <w:rsid w:val="0013133E"/>
    <w:rsid w:val="001724A2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516A"/>
    <w:rsid w:val="00242437"/>
    <w:rsid w:val="002424CA"/>
    <w:rsid w:val="0024282D"/>
    <w:rsid w:val="002477D4"/>
    <w:rsid w:val="002519F5"/>
    <w:rsid w:val="00262BF7"/>
    <w:rsid w:val="002660A7"/>
    <w:rsid w:val="00267ED6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16C9E"/>
    <w:rsid w:val="00322137"/>
    <w:rsid w:val="00323306"/>
    <w:rsid w:val="003306C8"/>
    <w:rsid w:val="0033560A"/>
    <w:rsid w:val="00356019"/>
    <w:rsid w:val="003626A7"/>
    <w:rsid w:val="003637BF"/>
    <w:rsid w:val="00366831"/>
    <w:rsid w:val="003701D6"/>
    <w:rsid w:val="00371375"/>
    <w:rsid w:val="00385670"/>
    <w:rsid w:val="00397301"/>
    <w:rsid w:val="00397DEE"/>
    <w:rsid w:val="003D3E67"/>
    <w:rsid w:val="003E2A1D"/>
    <w:rsid w:val="003E2D50"/>
    <w:rsid w:val="00402D3C"/>
    <w:rsid w:val="00405668"/>
    <w:rsid w:val="00407B67"/>
    <w:rsid w:val="00407C0C"/>
    <w:rsid w:val="00424A26"/>
    <w:rsid w:val="004467A2"/>
    <w:rsid w:val="00451906"/>
    <w:rsid w:val="0046238C"/>
    <w:rsid w:val="00476520"/>
    <w:rsid w:val="00477883"/>
    <w:rsid w:val="00477CB6"/>
    <w:rsid w:val="00481B0D"/>
    <w:rsid w:val="0048711C"/>
    <w:rsid w:val="00497293"/>
    <w:rsid w:val="004A31E9"/>
    <w:rsid w:val="004B112E"/>
    <w:rsid w:val="004C0C3E"/>
    <w:rsid w:val="004C47B0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1224E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85562"/>
    <w:rsid w:val="00587F92"/>
    <w:rsid w:val="00597341"/>
    <w:rsid w:val="005A756D"/>
    <w:rsid w:val="005B0ADF"/>
    <w:rsid w:val="005C08E4"/>
    <w:rsid w:val="005C1086"/>
    <w:rsid w:val="005C4212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64127"/>
    <w:rsid w:val="00675E74"/>
    <w:rsid w:val="00684AEC"/>
    <w:rsid w:val="00690CE6"/>
    <w:rsid w:val="006944E3"/>
    <w:rsid w:val="00695A53"/>
    <w:rsid w:val="00696F8B"/>
    <w:rsid w:val="006A2095"/>
    <w:rsid w:val="006B79C2"/>
    <w:rsid w:val="006D351A"/>
    <w:rsid w:val="006D4427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68F9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4F5B"/>
    <w:rsid w:val="009111C6"/>
    <w:rsid w:val="00912433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92893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E69E6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4A45"/>
    <w:rsid w:val="00B47195"/>
    <w:rsid w:val="00B556D1"/>
    <w:rsid w:val="00B608F5"/>
    <w:rsid w:val="00B62A06"/>
    <w:rsid w:val="00B64614"/>
    <w:rsid w:val="00B85DC2"/>
    <w:rsid w:val="00B86EEE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95A2D"/>
    <w:rsid w:val="00CA0647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B6007"/>
    <w:rsid w:val="00DC585B"/>
    <w:rsid w:val="00DD1692"/>
    <w:rsid w:val="00DD507E"/>
    <w:rsid w:val="00DD5C0A"/>
    <w:rsid w:val="00DF2928"/>
    <w:rsid w:val="00DF2E20"/>
    <w:rsid w:val="00E102DD"/>
    <w:rsid w:val="00E122ED"/>
    <w:rsid w:val="00E329B7"/>
    <w:rsid w:val="00E34EDC"/>
    <w:rsid w:val="00E43737"/>
    <w:rsid w:val="00E43ADF"/>
    <w:rsid w:val="00E45AF4"/>
    <w:rsid w:val="00E46467"/>
    <w:rsid w:val="00E62280"/>
    <w:rsid w:val="00E637F9"/>
    <w:rsid w:val="00E65E11"/>
    <w:rsid w:val="00E65F70"/>
    <w:rsid w:val="00E66F58"/>
    <w:rsid w:val="00E72F2B"/>
    <w:rsid w:val="00E85941"/>
    <w:rsid w:val="00E95FF7"/>
    <w:rsid w:val="00E9636C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206"/>
    <w:rsid w:val="00F31A57"/>
    <w:rsid w:val="00F33D58"/>
    <w:rsid w:val="00F36A33"/>
    <w:rsid w:val="00F41D90"/>
    <w:rsid w:val="00F4721A"/>
    <w:rsid w:val="00F54809"/>
    <w:rsid w:val="00F54B74"/>
    <w:rsid w:val="00F551A2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6D11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09523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2935</Words>
  <Characters>16732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11</cp:revision>
  <cp:lastPrinted>2024-06-26T02:53:00Z</cp:lastPrinted>
  <dcterms:created xsi:type="dcterms:W3CDTF">2024-07-26T03:05:00Z</dcterms:created>
  <dcterms:modified xsi:type="dcterms:W3CDTF">2024-09-06T08:40:00Z</dcterms:modified>
</cp:coreProperties>
</file>