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7303089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8090" cy="10337495"/>
            <wp:effectExtent l="0" t="0" r="3810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163" cy="1033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CA21A4A" w14:textId="77777777" w:rsidR="004A3DF6" w:rsidRPr="003E2A1D" w:rsidRDefault="004A3DF6" w:rsidP="004A3D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1D779CD" w14:textId="77777777" w:rsidR="004A3DF6" w:rsidRPr="00A15192" w:rsidRDefault="004A3DF6" w:rsidP="004A3D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สังคมศึกษา ศาสนา และวัฒนธรรม</w:t>
      </w:r>
    </w:p>
    <w:p w14:paraId="62687D1F" w14:textId="77777777" w:rsidR="004A3DF6" w:rsidRDefault="004A3DF6" w:rsidP="004A3D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5D94EB52" w14:textId="77777777" w:rsidR="004A3DF6" w:rsidRPr="00954B42" w:rsidRDefault="004A3DF6" w:rsidP="004A3D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514998F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87407B">
        <w:rPr>
          <w:rFonts w:ascii="TH SarabunPSK" w:hAnsi="TH SarabunPSK" w:cs="TH SarabunPSK"/>
          <w:sz w:val="32"/>
          <w:szCs w:val="32"/>
          <w:cs/>
        </w:rPr>
        <w:t>ศึกษา วิเคราะห์ อธิบาย เรื่องความสำคัญของพระพุทธศาสนาในฐานะที่เป็นรากฐานสำคัญของวัฒนธรรมไทย ประวัติศาสดาของศาสนา พระไตรปิฎก ชื่นชมและบอกแบบอย่างการดำเนินชีวิตและข้อคิดจากประวัติสาวก ชาดก และ</w:t>
      </w:r>
      <w:proofErr w:type="spellStart"/>
      <w:r w:rsidRPr="0087407B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87407B">
        <w:rPr>
          <w:rFonts w:ascii="TH SarabunPSK" w:hAnsi="TH SarabunPSK" w:cs="TH SarabunPSK"/>
          <w:sz w:val="32"/>
          <w:szCs w:val="32"/>
          <w:cs/>
        </w:rPr>
        <w:t xml:space="preserve">ชนตัวอย่าง แสดงความเคารพพระรัตนตรัย เห็นคุณค่าของการสวดมนต์ แผ่เมตตา พัฒนาจิต และปฏิบัติตนตามหลักธรรมของศาสนา </w:t>
      </w:r>
      <w:proofErr w:type="spellStart"/>
      <w:r w:rsidRPr="0087407B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87407B">
        <w:rPr>
          <w:rFonts w:ascii="TH SarabunPSK" w:hAnsi="TH SarabunPSK" w:cs="TH SarabunPSK"/>
          <w:sz w:val="32"/>
          <w:szCs w:val="32"/>
          <w:cs/>
        </w:rPr>
        <w:t xml:space="preserve">สนวัตถุ </w:t>
      </w:r>
      <w:proofErr w:type="spellStart"/>
      <w:r w:rsidRPr="0087407B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87407B">
        <w:rPr>
          <w:rFonts w:ascii="TH SarabunPSK" w:hAnsi="TH SarabunPSK" w:cs="TH SarabunPSK"/>
          <w:sz w:val="32"/>
          <w:szCs w:val="32"/>
          <w:cs/>
        </w:rPr>
        <w:t xml:space="preserve">สนสถาน </w:t>
      </w:r>
      <w:proofErr w:type="spellStart"/>
      <w:r w:rsidRPr="0087407B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87407B">
        <w:rPr>
          <w:rFonts w:ascii="TH SarabunPSK" w:hAnsi="TH SarabunPSK" w:cs="TH SarabunPSK"/>
          <w:sz w:val="32"/>
          <w:szCs w:val="32"/>
          <w:cs/>
        </w:rPr>
        <w:t>สนบุคคล ประเพณีวัฒนธรรม พฤติกรรมในการดำเนินชีวิตของตนเองและผู้อื่น วันหยุดราชการ บุคคลสำคัญในท้องถิ่น บทบาทหน้าที่ของสมาชิกของชุมชนในการมีส่วนร่วมในกิจกรรมต่าง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407B">
        <w:rPr>
          <w:rFonts w:ascii="TH SarabunPSK" w:hAnsi="TH SarabunPSK" w:cs="TH SarabunPSK"/>
          <w:sz w:val="32"/>
          <w:szCs w:val="32"/>
          <w:cs/>
        </w:rPr>
        <w:t>ๆ ตามกระบวนการประชาธิปไตย ความแตกต่างของกระบวนการตัดสินใจ การเปลี่ยนแปลงในชั้นเรียน โรงเรียน และชุมชน จำแนกความต้องการและความจำเป็นในการใช้สินค้าและบริการ วิเคราะห์การใช้จ่ายของตนเอง อธิบายทรัพยากรที่มีอยู่อย่างจำกัดมีผลต่อการผลิตและการบริโภค สินค้าและบริการที่รัฐจัดหาให้ ภาษี ที่ตั้งและลักษณะทางกายภาพ ความสัมพันธ์ระหว่างลักษณะทางกายภาพและวัฒนธรรมชุมชน แผนผัง แผนที่ และภาพถ่าย เปรียบเทียบสภาพแวดล้อมของชุมชนในอดีตและปัจจุบัน สภาพแวดล้อมที่มีผลต่อการดำเนินชีวิต ลักษณะของเมืองและชนบท มลพิษที่เกิดจากมนุษย์ มีส่วนร่วมในการจัดการสิ่งแวดล้อม และผลกระทบของสิ่งแวดล้อมที่มีต่อมนุษย์</w:t>
      </w:r>
    </w:p>
    <w:p w14:paraId="7253C495" w14:textId="77777777" w:rsidR="004A3DF6" w:rsidRPr="00A32E87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A32E87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A32E87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A32E87">
        <w:rPr>
          <w:rFonts w:ascii="TH SarabunPSK" w:hAnsi="TH SarabunPSK" w:cs="TH SarabunPSK"/>
          <w:sz w:val="32"/>
          <w:szCs w:val="32"/>
          <w:cs/>
        </w:rPr>
        <w:t>กระบวนการเรียนรู้ทางสังคม กระบวนการเผชิญสถานการณ์และแก้ปัญหา กระบวนการทางภูมิศาสตร์ รวมถึงการฝึกกระบวนการเรียนรู้และปรับตัวให้ทันต่อการเปลี่ยนแปลงของสังคม</w:t>
      </w:r>
    </w:p>
    <w:p w14:paraId="12A98CD4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2E87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สามารถสื่อสารด้วยวิธีที่มีประสิทธิภาพ สามารถใช้ทักษะการคิดเพื่อการดำเนินชีวิตของตนเองในสังคม สามารถเรียนรู้  ปรับตัว และสร้างความสัมพันธ์อันดีในการอยู่ร่วมกับผู้อื่นในสังคมที่มีความหลากหลาย สามารถใช้เทคโนโลยีได้อย่างถูกต้อง สร้างสรรค์ และมีคุณธรรม จริยธรรม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0D8C6EDF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F8609EC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378351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B5996F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CC1D73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A3DF6" w14:paraId="7C23105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E92B4B8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D2BDEEC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713C2BF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A3DF6" w14:paraId="0671B483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837F76F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61C3EF5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3/4,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3/6, </w:t>
            </w:r>
          </w:p>
          <w:p w14:paraId="44A80A7B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3/7</w:t>
            </w:r>
          </w:p>
        </w:tc>
        <w:tc>
          <w:tcPr>
            <w:tcW w:w="3657" w:type="dxa"/>
          </w:tcPr>
          <w:p w14:paraId="7DA6E37A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3/5</w:t>
            </w:r>
          </w:p>
        </w:tc>
      </w:tr>
      <w:tr w:rsidR="004A3DF6" w14:paraId="1CA4E9D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326BC5D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10150D29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</w:tc>
        <w:tc>
          <w:tcPr>
            <w:tcW w:w="3657" w:type="dxa"/>
          </w:tcPr>
          <w:p w14:paraId="12A69B6A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</w:tc>
      </w:tr>
      <w:tr w:rsidR="004A3DF6" w14:paraId="4771132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DAC40CF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543F45A0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</w:tc>
        <w:tc>
          <w:tcPr>
            <w:tcW w:w="3657" w:type="dxa"/>
          </w:tcPr>
          <w:p w14:paraId="1A5EF1DB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</w:tc>
      </w:tr>
      <w:tr w:rsidR="004A3DF6" w14:paraId="72F245A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7F8D300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7FC38F4C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</w:tc>
        <w:tc>
          <w:tcPr>
            <w:tcW w:w="3657" w:type="dxa"/>
          </w:tcPr>
          <w:p w14:paraId="0C5D50D2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</w:tc>
      </w:tr>
      <w:tr w:rsidR="004A3DF6" w14:paraId="701ED63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3670ECE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33AFC77C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</w:tc>
        <w:tc>
          <w:tcPr>
            <w:tcW w:w="3657" w:type="dxa"/>
          </w:tcPr>
          <w:p w14:paraId="7984A0EE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</w:tc>
      </w:tr>
      <w:tr w:rsidR="004A3DF6" w14:paraId="15967269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A0C5996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76D5C175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</w:tc>
        <w:tc>
          <w:tcPr>
            <w:tcW w:w="3657" w:type="dxa"/>
          </w:tcPr>
          <w:p w14:paraId="016B89E9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A3DF6" w14:paraId="04C24170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7AFD38D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3F53B069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</w:tc>
        <w:tc>
          <w:tcPr>
            <w:tcW w:w="3657" w:type="dxa"/>
          </w:tcPr>
          <w:p w14:paraId="08A388C2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</w:tc>
      </w:tr>
      <w:tr w:rsidR="004A3DF6" w14:paraId="7733BAD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B5519B0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5.2</w:t>
            </w:r>
          </w:p>
        </w:tc>
        <w:tc>
          <w:tcPr>
            <w:tcW w:w="3657" w:type="dxa"/>
          </w:tcPr>
          <w:p w14:paraId="7AC75105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3/4, </w:t>
            </w:r>
            <w:r w:rsidRPr="0023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3/5</w:t>
            </w:r>
          </w:p>
        </w:tc>
        <w:tc>
          <w:tcPr>
            <w:tcW w:w="3657" w:type="dxa"/>
          </w:tcPr>
          <w:p w14:paraId="4B7C3616" w14:textId="77777777" w:rsidR="004A3DF6" w:rsidRPr="0023706C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3706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3706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3/6</w:t>
            </w:r>
          </w:p>
        </w:tc>
      </w:tr>
      <w:tr w:rsidR="004A3DF6" w14:paraId="63A9C218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693A393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8F6ED62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3FD9E2B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7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287F0E8" w14:textId="77777777" w:rsidR="004A3DF6" w:rsidRDefault="004A3DF6" w:rsidP="004A3DF6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431B41F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1D7D9CF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C214ADC" wp14:editId="1441AAC6">
                <wp:extent cx="5727700" cy="584548"/>
                <wp:effectExtent l="0" t="0" r="6350" b="6350"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132E8" w14:textId="77777777" w:rsidR="004A3DF6" w:rsidRPr="00831504" w:rsidRDefault="004A3DF6" w:rsidP="004A3DF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สังคมศึกษาฯ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4BBAA055" w14:textId="77777777" w:rsidR="004A3DF6" w:rsidRDefault="004A3DF6" w:rsidP="004A3DF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214ADC" id="Text Box 593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2Gs+wJ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27132E8" w14:textId="77777777" w:rsidR="004A3DF6" w:rsidRPr="00831504" w:rsidRDefault="004A3DF6" w:rsidP="004A3DF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สังคมศึกษาฯ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4BBAA055" w14:textId="77777777" w:rsidR="004A3DF6" w:rsidRDefault="004A3DF6" w:rsidP="004A3DF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CBD529" w14:textId="77777777" w:rsidR="004A3DF6" w:rsidRDefault="004A3DF6" w:rsidP="004A3DF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40544" behindDoc="0" locked="0" layoutInCell="1" allowOverlap="1" wp14:anchorId="36412108" wp14:editId="7B9D051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94" name="Graphic 59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4A3DF6" w14:paraId="7ED6D03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6BD3C38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4BBFE45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B167ECF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90BB659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15F4495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A3DF6" w14:paraId="090CB0DF" w14:textId="77777777" w:rsidTr="004D4D1A">
        <w:tc>
          <w:tcPr>
            <w:tcW w:w="1503" w:type="dxa"/>
          </w:tcPr>
          <w:p w14:paraId="11FE776B" w14:textId="77777777" w:rsidR="004A3DF6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380894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2AE0543" w14:textId="77777777" w:rsidR="004A3DF6" w:rsidRPr="00E72F2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ศาสนาน่ารู้</w:t>
            </w:r>
          </w:p>
        </w:tc>
        <w:tc>
          <w:tcPr>
            <w:tcW w:w="2300" w:type="dxa"/>
          </w:tcPr>
          <w:p w14:paraId="690C999A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6DA6FB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ป.3/1</w:t>
            </w:r>
          </w:p>
          <w:p w14:paraId="40ABA33B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6B3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อธิบายความสำคัญของพระพุทธศาสนาหรือศาสนาที่ตนนับถือในฐานะที่เป็นรากฐานสำคัญของวัฒนธรรมไทย</w:t>
            </w:r>
          </w:p>
          <w:p w14:paraId="13A1E32E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4951FE5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สรุปพุทธประวัติตั้งแต่การบำเพ็ญเพียรจนถึงปรินิพพานหรือประวัติของศาสดาที่ตนนับถือตามที่กำหนด</w:t>
            </w:r>
          </w:p>
          <w:p w14:paraId="27F57945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F3A272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71346">
              <w:rPr>
                <w:rFonts w:ascii="TH SarabunPSK" w:hAnsi="TH SarabunPSK" w:cs="TH SarabunPSK"/>
                <w:sz w:val="32"/>
                <w:szCs w:val="32"/>
                <w:cs/>
              </w:rPr>
              <w:t>ชื่นชมและบอกแบบอย่างการดำเนินช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ีวิตและข้อคิดจากประวัติสาวก ชาด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 </w:t>
            </w:r>
            <w:r w:rsidRPr="00F71346">
              <w:rPr>
                <w:rFonts w:ascii="TH SarabunPSK" w:hAnsi="TH SarabunPSK" w:cs="TH SarabunPSK"/>
                <w:sz w:val="32"/>
                <w:szCs w:val="32"/>
                <w:cs/>
              </w:rPr>
              <w:t>เรื่องเล่า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1346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14:paraId="44FDE4C1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71346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F71346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</w:t>
            </w:r>
          </w:p>
          <w:p w14:paraId="5B3DA02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71346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  <w:p w14:paraId="66368C94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5BBE66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บอกความหมาย ความสำคัญของพระไตรปิฎก หรือคัมภีร์ของศาสนาที่ตนนับถือ</w:t>
            </w:r>
          </w:p>
          <w:p w14:paraId="2481DE33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535FE88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3725D22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หรือการพัฒนาจิตตามแนวทางของศาสนาที่ตนนับถือตามที่กำหนด</w:t>
            </w:r>
          </w:p>
          <w:p w14:paraId="756B9DE4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C952B0A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บอกชื่อ ความสำคัญ และปฏิบัติตนได้อย่างเหมาะสมต่อ</w:t>
            </w:r>
            <w:proofErr w:type="spellStart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สนวัตถุ                 </w:t>
            </w:r>
            <w:proofErr w:type="spellStart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สนสถาน และ</w:t>
            </w:r>
            <w:proofErr w:type="spellStart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สน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บุคคลของศาสนาอื่น ๆ</w:t>
            </w: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1A0F82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ปฏิบัติตนอย่างเหมาะสมต่อสาวก </w:t>
            </w:r>
            <w:proofErr w:type="spellStart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สนสถาน </w:t>
            </w:r>
            <w:proofErr w:type="spellStart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สนวัตถุของศาสนาที่ตนนับถือตามที่กำหนดได้ถูกต้อง</w:t>
            </w:r>
          </w:p>
          <w:p w14:paraId="575D8C25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36E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AD65151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sz w:val="32"/>
                <w:szCs w:val="32"/>
                <w:cs/>
              </w:rPr>
              <w:t>แสดงตนเป็นพุทธมามกะ</w:t>
            </w:r>
            <w:r w:rsidRPr="00B244F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หรือแสดงตนเป็น</w:t>
            </w:r>
            <w:proofErr w:type="spellStart"/>
            <w:r w:rsidRPr="00B244F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</w:t>
            </w:r>
            <w:r w:rsidRPr="00B244F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ชนของศาสนาที่ตนนับถือ</w:t>
            </w:r>
          </w:p>
          <w:p w14:paraId="01D47B03" w14:textId="77777777" w:rsidR="004A3DF6" w:rsidRPr="00ED1A38" w:rsidRDefault="004A3DF6" w:rsidP="0096769D">
            <w:pPr>
              <w:tabs>
                <w:tab w:val="left" w:pos="720"/>
              </w:tabs>
              <w:spacing w:before="24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7FCD66" w14:textId="77777777" w:rsidR="004A3DF6" w:rsidRPr="00ED1A38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74F79B72" w14:textId="4C94ED82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แสดงความเคารพพระรัตนตรัย และปฏิบัติตามหลักธรรมโอวาท 3 ใน</w:t>
            </w:r>
            <w:r w:rsidR="0096769D" w:rsidRPr="00C42D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พระพุทธศาสนาหรือ</w:t>
            </w:r>
            <w:r w:rsidRPr="00C42D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หลักธรรมของศาสนาที่ตนนับถือตามที่กำหนด</w:t>
            </w:r>
          </w:p>
          <w:p w14:paraId="5A1349A4" w14:textId="77777777" w:rsidR="004A3DF6" w:rsidRPr="00ED1A38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0FD01B4" w14:textId="77777777" w:rsidR="004A3DF6" w:rsidRPr="00E72F2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2D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เห็นคุณค่าและปฏิบัติตนใน</w:t>
            </w:r>
            <w:proofErr w:type="spellStart"/>
            <w:r w:rsidRPr="00C42D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</w:t>
            </w:r>
            <w:proofErr w:type="spellEnd"/>
            <w:r w:rsidRPr="00C42D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และวันสำคัญทางศาสนาตามที่กำหนดได้ถูกต้อง</w:t>
            </w:r>
          </w:p>
        </w:tc>
        <w:tc>
          <w:tcPr>
            <w:tcW w:w="1754" w:type="dxa"/>
          </w:tcPr>
          <w:p w14:paraId="75372A28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0594394" w14:textId="77777777" w:rsidR="004A3DF6" w:rsidRPr="00E72F2B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B827921" w14:textId="77777777" w:rsidR="004A3DF6" w:rsidRPr="00B44A45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ามี</w:t>
            </w:r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ความสำคัญต่อการสร้างสรรค์วัฒนธรรมอันเกิดจากความศรัทธา การศึกษาพุทธประวัติ และย่อมทำให้ได้คุณธรรมอันเป็นแบบอย่างไปประยุกต์ปฏิบัติ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การแสดงความเคารพพระรัตนตรัยและการปฏิบัติตนตามหลักธรรมโอวาท 3 ในพระพุทธศาสนาย่อมทำให้การดำเนินชีวิตไปในทางที่ถูกต้อง 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ชนทุกคนพึงปฏิบัติตนต่อ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สนวัตถุ 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สนสถาน และ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สน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บุคคลของศาสนาอื่นอย่างเหมาะสม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การศึกษาประวัติสาวก ชาดก และ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ชนตัวอย่างทำให้ได้ข้อคิดและคติธรรมที่เป็นแบบอย่างที่ดี สามารถนำมาประยุกต์ใช้ในชีวิตได้พุทธศาสนิกชนทุกคนพึงปฏิบัติตนอย่างเหมาะสมต่อสาวก 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สนสถาน 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สนวัตถุของศาสนา ปฏิบัติตนใน</w:t>
            </w:r>
            <w:proofErr w:type="spellStart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E6D4D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 วันสำคัญทางศาสนา และแสดงตนเป็นพุทธมามกะ การสวดมนต์ แผ่เมตตา การมีสติเป็นพื้นฐานของสมาธิ</w:t>
            </w:r>
          </w:p>
        </w:tc>
        <w:tc>
          <w:tcPr>
            <w:tcW w:w="1014" w:type="dxa"/>
          </w:tcPr>
          <w:p w14:paraId="376DC433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6764A194" w14:textId="77777777" w:rsidTr="004E2706">
        <w:trPr>
          <w:trHeight w:val="7532"/>
        </w:trPr>
        <w:tc>
          <w:tcPr>
            <w:tcW w:w="1503" w:type="dxa"/>
          </w:tcPr>
          <w:p w14:paraId="46EA1468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D1DB8DE" w14:textId="77777777" w:rsidR="004A3DF6" w:rsidRPr="001145DD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849E362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พลเมืองดี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ของชาติ</w:t>
            </w:r>
          </w:p>
        </w:tc>
        <w:tc>
          <w:tcPr>
            <w:tcW w:w="2300" w:type="dxa"/>
          </w:tcPr>
          <w:p w14:paraId="65A4EC0F" w14:textId="77777777" w:rsidR="004A3DF6" w:rsidRPr="001145DD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300E3E7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433D056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6365">
              <w:rPr>
                <w:rFonts w:ascii="TH SarabunPSK" w:hAnsi="TH SarabunPSK" w:cs="TH SarabunPSK"/>
                <w:sz w:val="32"/>
                <w:szCs w:val="32"/>
                <w:cs/>
              </w:rPr>
              <w:t>บอกพฤติกรรมการดำเนินชีวิตของตนเองและผู้อื่นที่อยู่ในกระแสวัฒนธรรมที่หลากหลาย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2CC4EA8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63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อธิบายความสำคัญของวันหยุดราชการที่สำคัญ   </w:t>
            </w: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2F26496" w14:textId="77777777" w:rsidR="004A3DF6" w:rsidRPr="00407B67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07B67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07B6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เพื่อช่วยเหลือตนเองและครอบครัว</w:t>
            </w:r>
          </w:p>
          <w:p w14:paraId="3809BB5D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865B5B3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95DDF">
              <w:rPr>
                <w:rFonts w:ascii="TH SarabunPSK" w:hAnsi="TH SarabunPSK" w:cs="TH SarabunPSK"/>
                <w:sz w:val="32"/>
                <w:szCs w:val="32"/>
                <w:cs/>
              </w:rPr>
              <w:t>ระบุบทบาทหน้าที่ของสมาชิกของชุมชนในการมีส่วนร่วมในกิจกรรม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95DDF">
              <w:rPr>
                <w:rFonts w:ascii="TH SarabunPSK" w:hAnsi="TH SarabunPSK" w:cs="TH SarabunPSK"/>
                <w:sz w:val="32"/>
                <w:szCs w:val="32"/>
                <w:cs/>
              </w:rPr>
              <w:t>ต่าง ๆ ตามกระบวนการประชาธิปไตย</w:t>
            </w:r>
          </w:p>
          <w:p w14:paraId="20F888D8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9A680C3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F0EE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วิเคราะห์ความแตกต่างของกระบวนการการตัดสินใจในชั้นเรียน/โรงเรียนและชุมชน โดยวิธีการออกเสียงโดยตรงและการเลือกตัวแทนออกเสียง</w:t>
            </w:r>
          </w:p>
          <w:p w14:paraId="03A69ED2" w14:textId="77777777" w:rsidR="004A3DF6" w:rsidRPr="00407B67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79A02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C4C0FA6" w14:textId="77777777" w:rsidR="004A3DF6" w:rsidRPr="002F6365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F63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F63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2.1 ป.3/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D0133BD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F63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สรุปประโยชน์และปฏิบัติตนตามประเพณีและวัฒนธรรมในครอบครัวและท้องถิ่น</w:t>
            </w:r>
          </w:p>
          <w:p w14:paraId="522AAABB" w14:textId="77777777" w:rsidR="004A3DF6" w:rsidRPr="002F6365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F63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F63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2.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F63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9E4B64D" w14:textId="77777777" w:rsidR="004A3DF6" w:rsidRPr="00A505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0EE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ยกตัวอย่างการเปลี่ยนแปลงในชั้นเรียน โรงเรียน และชุมชนที่เป็นผลจากการตัดสินใจของบุคคลและกลุ่ม</w:t>
            </w:r>
          </w:p>
        </w:tc>
        <w:tc>
          <w:tcPr>
            <w:tcW w:w="1754" w:type="dxa"/>
          </w:tcPr>
          <w:p w14:paraId="6632972A" w14:textId="77777777" w:rsidR="004A3DF6" w:rsidRPr="00A55793" w:rsidRDefault="004A3DF6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DDE1560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BE6EC07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4F98E74" w14:textId="77777777" w:rsidR="004A3DF6" w:rsidRPr="001145DD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64DABDAC" w14:textId="77777777" w:rsidR="004A3DF6" w:rsidRPr="00FB3D42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4AF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F24AF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 โรงเรียน และชุมชน เป็นผลจากการตัดสินใจของบุคคลและกลุ่มคน โดยวิธีการออกเสียงโดยตรงและตัวแทนออกเสียง นอกจากนั้น สมาชิกในชุมชนต้องมีบทบาทหน้าที่ในการเข้าร่วมกิจกรรมตามกระบวนการประชาธิปไตย การศึกษาประเพณีและวัฒนธรรมในครอบครัว ท้องถิ่น การดำเนินชีวิตของผู้คน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ที่หลากหลาย</w:t>
            </w:r>
            <w:r w:rsidRPr="008F24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ในแต่ละวัฒนธรรม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</w:t>
            </w:r>
            <w:r w:rsidRPr="008F24A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ความสำคัญของวันหยุด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24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ราชการ ตลอดจนประวัติและผลงานของบุคคลที่ทำประโยชน์ให้กับท้องถิ่น และคุณค่าของการทำความดีย่อมเป็นประโยชน์ต่อการดำเนินชีวิตและการอยู่ร่วมกันในสังคม </w:t>
            </w:r>
          </w:p>
        </w:tc>
        <w:tc>
          <w:tcPr>
            <w:tcW w:w="1014" w:type="dxa"/>
          </w:tcPr>
          <w:p w14:paraId="36AB5EE7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39946293" w14:textId="77777777" w:rsidTr="004D4D1A">
        <w:tc>
          <w:tcPr>
            <w:tcW w:w="1503" w:type="dxa"/>
          </w:tcPr>
          <w:p w14:paraId="1A97868E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211BC9E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D7DDABB" w14:textId="77777777" w:rsidR="004A3DF6" w:rsidRPr="00ED1994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เศรษฐศาสตร์ใกล้ตัว</w:t>
            </w:r>
          </w:p>
        </w:tc>
        <w:tc>
          <w:tcPr>
            <w:tcW w:w="2300" w:type="dxa"/>
          </w:tcPr>
          <w:p w14:paraId="203D0FE7" w14:textId="77777777" w:rsidR="004A3DF6" w:rsidRPr="00A957D0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197CDD5" w14:textId="77777777" w:rsidR="004A3DF6" w:rsidRPr="00371375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3.1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7C05812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160FC">
              <w:rPr>
                <w:rFonts w:ascii="TH SarabunPSK" w:hAnsi="TH SarabunPSK" w:cs="TH SarabunPSK"/>
                <w:sz w:val="32"/>
                <w:szCs w:val="32"/>
                <w:cs/>
              </w:rPr>
              <w:t>จำแนกความต้องการและความจำเป็นในการใช้สินค้าและบริการในการดำรงชีวิต</w:t>
            </w:r>
          </w:p>
          <w:p w14:paraId="48FF6F66" w14:textId="77777777" w:rsidR="004A3DF6" w:rsidRPr="00552CC4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3.1 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A61732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160F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อธิบายได้ว่าทรัพยากรที่มีอยู่จำกัดมีผลต่อการผลิตและบริโภคสินค้าและบริการ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578A48A6" w14:textId="77777777" w:rsidR="004A3DF6" w:rsidRPr="00552CC4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F11E0B8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160FC">
              <w:rPr>
                <w:rFonts w:ascii="TH SarabunPSK" w:hAnsi="TH SarabunPSK" w:cs="TH SarabunPSK"/>
                <w:sz w:val="32"/>
                <w:szCs w:val="32"/>
                <w:cs/>
              </w:rPr>
              <w:t>บอกสินค้าและบริการที่รัฐจัดหาและให้บริการแก่ประชาชน</w:t>
            </w:r>
          </w:p>
          <w:p w14:paraId="1BE6D993" w14:textId="77777777" w:rsidR="004A3DF6" w:rsidRPr="00552CC4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2359115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160FC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บอกความสำคัญของภาษีและบทบาทของประชาชนในการเสียภาษี</w:t>
            </w:r>
          </w:p>
          <w:p w14:paraId="5C0B7A57" w14:textId="77777777" w:rsidR="004A3DF6" w:rsidRPr="00552CC4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52C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F613FCA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160F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อธิบายเหตุผลการแข่งขันทางการค้าที่มีผลทำให้ราคาสินค้าลดลง</w:t>
            </w:r>
          </w:p>
          <w:p w14:paraId="10D8ED3F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123A96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F5E8F3D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52C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552C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3.1 ป.3/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9AA1604" w14:textId="77777777" w:rsidR="004A3DF6" w:rsidRPr="00356019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60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วิเคราะห์การใช้จ่ายของตนเอง</w:t>
            </w:r>
          </w:p>
        </w:tc>
        <w:tc>
          <w:tcPr>
            <w:tcW w:w="1754" w:type="dxa"/>
          </w:tcPr>
          <w:p w14:paraId="2D1B5EDC" w14:textId="77777777" w:rsidR="004A3DF6" w:rsidRPr="00A55793" w:rsidRDefault="004A3DF6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E12FBBC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9501EA9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1B4F82F" w14:textId="77777777" w:rsidR="004A3DF6" w:rsidRPr="00A957D0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6A20527" w14:textId="77777777" w:rsidR="004A3DF6" w:rsidRPr="00A71CC6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สินค้าและบริการที่ตอบสนองความต้องการของมนุษย์มีอยู่หลายประเภท ซึ่งจะต้องรู้หลัก การเลือกซื้อสินค้าและบริการที่จำเป็นก่อนตัดสินใจเลือกซื้อสินค้า ประชาชนทุกคนต้องรู้จักวางแผนการใช้จ่ายเงินของตน และมีหน้าที่เสียภาษีให้แก่รัฐทั้งทางตรงและทางอ้อม เพื่อรัฐจะได้นำมาเป็นค่าใช้จ่ายในการพัฒนาประเทศ ทรัพยากรที่เรานำมาใช้ในการผลิตสินค้าและบริการมีอยู่อย่างจำกัด การแข่งขันทางการค้ามีผลทำให้ราคาสินค้าลดลง   </w:t>
            </w:r>
          </w:p>
        </w:tc>
        <w:tc>
          <w:tcPr>
            <w:tcW w:w="1014" w:type="dxa"/>
          </w:tcPr>
          <w:p w14:paraId="40ACA074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1A71F9F8" w14:textId="77777777" w:rsidTr="004D4D1A">
        <w:tc>
          <w:tcPr>
            <w:tcW w:w="1503" w:type="dxa"/>
          </w:tcPr>
          <w:p w14:paraId="0C96727A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B27A55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40BB159" w14:textId="77777777" w:rsidR="004A3DF6" w:rsidRPr="00371375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รอบรู้ภูมิศาสตร์</w:t>
            </w:r>
          </w:p>
        </w:tc>
        <w:tc>
          <w:tcPr>
            <w:tcW w:w="2300" w:type="dxa"/>
          </w:tcPr>
          <w:p w14:paraId="1F9F6C18" w14:textId="77777777" w:rsidR="004A3DF6" w:rsidRPr="007528FC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028725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60779A5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sz w:val="32"/>
                <w:szCs w:val="32"/>
                <w:cs/>
              </w:rPr>
              <w:t>สำรวจข้อมูลทางภูมิศาสตร์ในโรงเรียนและชุมชนโดยใช้แผนผัง แผนที่ และรูปถ่าย เพื่อแสดงความสัมพันธ์ของตำแหน่ง ระยะ ทิศทาง</w:t>
            </w:r>
          </w:p>
          <w:p w14:paraId="17D29BAA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5AA91D1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เปรียบเทียบการเปลี่ยนแปลงสิ่งแวดล้อมของชุมชนในอดีตกับปัจจุบัน</w:t>
            </w:r>
          </w:p>
          <w:p w14:paraId="7BA8B638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63847F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EDEC33F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ใช้ประโยชน์จากสิ่งแวดล้อมและทรัพยากรธรรมชาติในการสนองความต้องการพื้นฐานของมนุษย์และการประกอบอาชีพ</w:t>
            </w:r>
          </w:p>
          <w:p w14:paraId="12F509D4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D86B77F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อธิบายสาเหตุที่ทำให้เกิดมลพิษโดยมนุษย์</w:t>
            </w:r>
          </w:p>
          <w:p w14:paraId="143A66CB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F86438E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อธิบายความแตกต่างของลักษณะเมืองและชนบท</w:t>
            </w: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CDA4ED6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อธิบายความสัมพันธ์ระหว่างลักษณะทางกายภาพกับการดำเนินชีวิตของคนในชุมชน</w:t>
            </w:r>
          </w:p>
          <w:p w14:paraId="5E0F670B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F10237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5.1 ป.3/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BEEBD11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66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วาดแผนผังเพื่อแสดงตำแหน่งที่ตั้งของสถานที่สำคัญในบริเวณโรงเรียนและชุมชน</w:t>
            </w:r>
          </w:p>
          <w:p w14:paraId="00D7FACA" w14:textId="77777777" w:rsidR="004A3DF6" w:rsidRPr="00B3303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ส </w:t>
            </w:r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5.2</w:t>
            </w:r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330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3/6</w:t>
            </w:r>
          </w:p>
          <w:p w14:paraId="78BCC10A" w14:textId="77777777" w:rsidR="004A3DF6" w:rsidRPr="00B3303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66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มีส่วนร่วมในการจัดการสิ่งแวดล้อมในชุมชน</w:t>
            </w:r>
          </w:p>
        </w:tc>
        <w:tc>
          <w:tcPr>
            <w:tcW w:w="1754" w:type="dxa"/>
          </w:tcPr>
          <w:p w14:paraId="7C469C89" w14:textId="77777777" w:rsidR="004A3DF6" w:rsidRPr="00BB34FE" w:rsidRDefault="004A3DF6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F01B8C" w14:textId="77777777" w:rsidR="004A3DF6" w:rsidRPr="00BB34FE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55D935E" w14:textId="77777777" w:rsidR="004A3DF6" w:rsidRPr="007528FC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1EB37E4" w14:textId="77777777" w:rsidR="004A3DF6" w:rsidRPr="007528FC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>แผนที่ แผนผัง และรูปถ่ายมีความสำคัญในการใช้หาข้อมูลทางภูมิศาสตร์ในชุมชน แสดงที่ตั้งของสถานที่สำคัญในบริเวณโรงเรียนและชุมชน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>สภาพ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>แวดล้อมในชุมชนจากอดีตถึงปัจจุบันมีการเปลี่ยน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แปลง ความสัมพันธ์ของลักษณะทางกายภาพกับลักษณะทางสังคมของชุมชน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</w:t>
            </w: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>การพึ่งพาสิ่งแวดล้อมและทรัพยากร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ธรรมชาติในการสนองความต้องการพื้นฐานของมนุษย์และการประกอบอาชีพ ความแตกต่างกันของเมืองและชนบท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1CC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 ๆ ของมนุษย์ส่งผลให้เกิดมลพิษ ดังนั้นทุกคนจึงควรมีส่วนร่วมในการจัดการสิ่งแวดล้อม</w:t>
            </w:r>
          </w:p>
        </w:tc>
        <w:tc>
          <w:tcPr>
            <w:tcW w:w="1014" w:type="dxa"/>
          </w:tcPr>
          <w:p w14:paraId="67CC0F40" w14:textId="77777777" w:rsidR="004A3DF6" w:rsidRPr="00E963A7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3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218F7244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4A3DF6" w:rsidSect="00276D16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7417" w14:textId="77777777" w:rsidR="003B047F" w:rsidRDefault="003B047F" w:rsidP="003071DF">
      <w:pPr>
        <w:spacing w:after="0" w:line="240" w:lineRule="auto"/>
      </w:pPr>
      <w:r>
        <w:separator/>
      </w:r>
    </w:p>
  </w:endnote>
  <w:endnote w:type="continuationSeparator" w:id="0">
    <w:p w14:paraId="21067806" w14:textId="77777777" w:rsidR="003B047F" w:rsidRDefault="003B047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886453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BD4EBF" w14:textId="5BED555E" w:rsidR="00276D16" w:rsidRPr="00276D16" w:rsidRDefault="00276D1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565AF054" wp14:editId="2FDA72E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-10353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265AEAB" id="Rectangle: Rounded Corners 1632" o:spid="_x0000_s1026" style="position:absolute;margin-left:0;margin-top:-.8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EX0GKT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276D1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76D1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76D1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276D1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276D1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276D1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3C8D3" w14:textId="77777777" w:rsidR="003B047F" w:rsidRDefault="003B047F" w:rsidP="003071DF">
      <w:pPr>
        <w:spacing w:after="0" w:line="240" w:lineRule="auto"/>
      </w:pPr>
      <w:r>
        <w:separator/>
      </w:r>
    </w:p>
  </w:footnote>
  <w:footnote w:type="continuationSeparator" w:id="0">
    <w:p w14:paraId="3F944E37" w14:textId="77777777" w:rsidR="003B047F" w:rsidRDefault="003B047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18B8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094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6D16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047F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06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13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B71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43D3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6769D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087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0DC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69A7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3488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13</cp:revision>
  <cp:lastPrinted>2024-08-16T01:23:00Z</cp:lastPrinted>
  <dcterms:created xsi:type="dcterms:W3CDTF">2024-08-23T02:54:00Z</dcterms:created>
  <dcterms:modified xsi:type="dcterms:W3CDTF">2024-08-30T06:39:00Z</dcterms:modified>
</cp:coreProperties>
</file>