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005D952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6781" cy="10325085"/>
            <wp:effectExtent l="0" t="0" r="571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2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75B0183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955BE47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197192C5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35185567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1910EFD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F05A6F">
        <w:rPr>
          <w:rFonts w:ascii="TH SarabunPSK" w:hAnsi="TH SarabunPSK" w:cs="TH SarabunPSK"/>
          <w:sz w:val="32"/>
          <w:szCs w:val="32"/>
          <w:cs/>
        </w:rPr>
        <w:t>สำรวจข้อมูลทางภูมิศาสตร์ในโรงเรียนและชุมชนเพื่อแสดงตำแหน่ง ระยะ ทิศทาง วาดแผนผังเพื่อแสดงตำแหน่ง ที่ตั้งของสถานที่สำคัญในบริเวณโรงเรียนและชุมชน สิ่งแวดล้อมของชุมชนในอดีตกับปัจจุบัน การใช้ประโยชน์จากสิ่งแวดล้อมในการดำเนินชีวิตของมนุษย์ การประกอบอาชีพที่เป็นผลมาจากสิ่งแวดล้อมทางธรรมชาติในชุมชน ความหมายและประเภทของมลพิษโดยมนุษย์ สาเหตุของมลพิษที่เกิดจากการกระทำของมนุษย์ ลักษณะของเมืองและชนบท ภูมิประเทศและภูมิอากาศที่มีผลต่อการดำเนินชีวิตของคนในชุมชน ผลกระทบของการเปลี่ยนแปลงสิ่งแวดล้อมที่มีต่อชุมชน และการจัดการสิ่งแวดล้อมในชุมชน</w:t>
      </w:r>
    </w:p>
    <w:p w14:paraId="34F8A6B9" w14:textId="77777777" w:rsidR="008C2478" w:rsidRDefault="008C2478" w:rsidP="008C2478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>
        <w:rPr>
          <w:rFonts w:ascii="TH SarabunPSK" w:hAnsi="TH SarabunPSK" w:cs="TH SarabunPSK"/>
          <w:sz w:val="32"/>
          <w:szCs w:val="32"/>
        </w:rPr>
        <w:t xml:space="preserve">Active Learning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บนพื้นฐานการเรียนรู้ด้วยกระบวนการทางภูมิศาสตร์ การสื่อสารข้อเท็จจริงและข้อคิดเห็นรูปแบบต่าง ๆ การคิดขั้นพื้นฐานและขั้นสูงตามช่วงวัย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การป้องกันและแก้ไขปัญหาบนพื้นฐานของหลักเหตุผล คุณธรรม และข้อมูลสารสนเทศ การใช้เครื่องมือทางภูมิศาสตร์ การฝึกกระบวนการเรียนรู้และปรับตัวให้ทันต่อการเปลี่ยนแปลงของสิ่งแวดล้อม รวมถึงการใช้เทคโนโลยีเพื่อการเรียนรู้และนำเสนอข้อมูลได้อย่างเหมาะสม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4220E47E" w14:textId="77777777" w:rsidR="008C2478" w:rsidRDefault="008C2478" w:rsidP="008C2478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เพื่อให้เกิดความรู้ ความเข้าใจ มีทักษะ คุณลักษณะอันพึงประสงค์ และสมรรถนะตามหลักสูตร สามารถสื่อสารด้วยวิธีที่มีประสิทธิภาพ สามารถใช้ทักษะการคิดเพื่อการดำเนินชีวิตของตนเองในสังคม </w:t>
      </w:r>
      <w:r>
        <w:rPr>
          <w:rFonts w:ascii="TH SarabunPSK" w:hAnsi="TH SarabunPSK" w:cs="TH SarabunPSK"/>
          <w:sz w:val="32"/>
          <w:szCs w:val="32"/>
          <w:cs/>
        </w:rPr>
        <w:br/>
        <w:t>เห็นคุณค่าของสิ่งแวดล้อมต่อการดำเนินชีวิต สามารถเรียนรู้ ปรับตัว และอยู่ร่วมกันในสังคมที่มีวิถีชีวิตหลากหลาย สามารถใช้เทคโนโลยีได้อย่างถูกต้อง สร้างสรรค์ และมีคุณธรรม รวมถึงปฏิบัติตนเพื่อการอนุรักษ์สิ่งแวดล้อม โดยคำนึงถึงผลกระทบและประโยชน์ต่อการพัฒนาตนเอง สังคม และสิ่งแวดล้อม</w:t>
      </w:r>
    </w:p>
    <w:p w14:paraId="02EAA096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ar-SA"/>
        </w:rPr>
      </w:pPr>
    </w:p>
    <w:p w14:paraId="7E1F5E60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154AF86A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4747873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33D89A6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D69625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416362BD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828AE6E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4BB8AD71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</w:tc>
        <w:tc>
          <w:tcPr>
            <w:tcW w:w="3657" w:type="dxa"/>
          </w:tcPr>
          <w:p w14:paraId="06E2AF15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</w:tc>
      </w:tr>
      <w:tr w:rsidR="008C2478" w14:paraId="5F55449D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CCFC9A6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6A77A8BD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3/4,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3/5 </w:t>
            </w:r>
          </w:p>
        </w:tc>
        <w:tc>
          <w:tcPr>
            <w:tcW w:w="3657" w:type="dxa"/>
          </w:tcPr>
          <w:p w14:paraId="0B9146C9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3/6</w:t>
            </w:r>
          </w:p>
        </w:tc>
      </w:tr>
      <w:tr w:rsidR="008C2478" w14:paraId="65CF54C0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53632B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B43B393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F4CF13C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DF32E4D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5443708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5001FCC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931AA5E" wp14:editId="21619405">
                <wp:extent cx="5727700" cy="584548"/>
                <wp:effectExtent l="0" t="0" r="6350" b="6350"/>
                <wp:docPr id="1285" name="Text Box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F68F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ภูมิศาสตร์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11E38EA3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31AA5E" id="Text Box 1285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XTwVO5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334F68F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ภูมิศาสตร์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11E38EA3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D0B28B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55232" behindDoc="0" locked="0" layoutInCell="1" allowOverlap="1" wp14:anchorId="37783C50" wp14:editId="1AAEA141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309" name="Graphic 1309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4A7F755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15E6BBE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E582B6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7868813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F1F49C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E5EEB8D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16DA2921" w14:textId="77777777" w:rsidTr="004D4D1A">
        <w:tc>
          <w:tcPr>
            <w:tcW w:w="1503" w:type="dxa"/>
          </w:tcPr>
          <w:p w14:paraId="16C53A7D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618383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2FEF19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16B5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การใช้แผนผัง แผนที่ และ</w:t>
            </w:r>
          </w:p>
          <w:p w14:paraId="6987D046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16B5">
              <w:rPr>
                <w:rFonts w:ascii="TH SarabunPSK" w:hAnsi="TH SarabunPSK" w:cs="TH SarabunPSK"/>
                <w:sz w:val="32"/>
                <w:szCs w:val="32"/>
                <w:cs/>
              </w:rPr>
              <w:t>รูปถ่าย</w:t>
            </w:r>
          </w:p>
        </w:tc>
        <w:tc>
          <w:tcPr>
            <w:tcW w:w="2300" w:type="dxa"/>
          </w:tcPr>
          <w:p w14:paraId="1A4E0F22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FA74EF0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08C20E3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49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สำรวจข้อมูลทางภูมิศาสตร์ในโรงเรียนและชุมชนโดยใช้แผนผัง แผนที่ และรูปถ่าย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449E0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เพื่อแสดงความสัมพันธ์ของตำแหน่ง ระยะ ทิศทาง</w:t>
            </w:r>
          </w:p>
          <w:p w14:paraId="6AD653D1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5A7156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BAC630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351E006" w14:textId="77777777" w:rsidR="008C2478" w:rsidRPr="00DB2FD6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B2FD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วาดแผนผังเพื่อแสดง</w:t>
            </w:r>
          </w:p>
          <w:p w14:paraId="270C360D" w14:textId="77777777" w:rsidR="008C2478" w:rsidRPr="00DB2FD6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B2FD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ตำแหน่งที่ตั้งของสถานที่สำคัญในบริเวณโรงเรียนและชุมชน</w:t>
            </w:r>
          </w:p>
        </w:tc>
        <w:tc>
          <w:tcPr>
            <w:tcW w:w="1754" w:type="dxa"/>
          </w:tcPr>
          <w:p w14:paraId="1A824B8B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398DD87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A774933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D401C77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แผนผัง แผนที่ และรูปถ่าย เป็นเครื่องมือในการแสดงตำแหน่งที่ตั้งของสถานที่สำคัญในบริเวณโรงเรียนและชุมชน</w:t>
            </w:r>
          </w:p>
        </w:tc>
        <w:tc>
          <w:tcPr>
            <w:tcW w:w="1014" w:type="dxa"/>
          </w:tcPr>
          <w:p w14:paraId="1F90F380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8C2478" w14:paraId="16C5F02F" w14:textId="77777777" w:rsidTr="004D4D1A">
        <w:tc>
          <w:tcPr>
            <w:tcW w:w="1503" w:type="dxa"/>
          </w:tcPr>
          <w:p w14:paraId="4A68903C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721EF2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D19F8E4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ชุมชนของเรา</w:t>
            </w:r>
          </w:p>
        </w:tc>
        <w:tc>
          <w:tcPr>
            <w:tcW w:w="2300" w:type="dxa"/>
          </w:tcPr>
          <w:p w14:paraId="286E078A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240244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077A8F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6441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เปรียบเทียบการเปลี่ยนแปลงสิ่งแวดล้อมของชุมชนในอดีต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06441">
              <w:rPr>
                <w:rFonts w:ascii="TH SarabunPSK" w:hAnsi="TH SarabunPSK" w:cs="TH SarabunPSK"/>
                <w:sz w:val="32"/>
                <w:szCs w:val="32"/>
                <w:cs/>
              </w:rPr>
              <w:t>กับปัจจุบัน</w:t>
            </w:r>
          </w:p>
          <w:p w14:paraId="299A09C3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5754540" w14:textId="77777777" w:rsidR="008C2478" w:rsidRPr="00A0644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644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อธิบายการใช้ประโยชน์จากสิ่งแวดล้อมและ</w:t>
            </w:r>
          </w:p>
          <w:p w14:paraId="4EEE5FB2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6441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06441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ในการสนองความต้องการพื้นฐานของมนุษย์ และการประก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A06441">
              <w:rPr>
                <w:rFonts w:ascii="TH SarabunPSK" w:hAnsi="TH SarabunPSK" w:cs="TH SarabunPSK"/>
                <w:sz w:val="32"/>
                <w:szCs w:val="32"/>
                <w:cs/>
              </w:rPr>
              <w:t>บอาชีพ</w:t>
            </w:r>
          </w:p>
          <w:p w14:paraId="29DA1964" w14:textId="77777777" w:rsidR="008C2478" w:rsidRPr="00A0644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F0CD01F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อธิบายสาเหตุที่ทำให้เกิด</w:t>
            </w:r>
          </w:p>
          <w:p w14:paraId="1998F0FB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มลพิษโดยมนุษย์</w:t>
            </w:r>
          </w:p>
          <w:p w14:paraId="1B619E1C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AFB523F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อธิบายความแตกต่างของ</w:t>
            </w:r>
          </w:p>
          <w:p w14:paraId="668EE598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ลักษณะเมืองและชนบท</w:t>
            </w:r>
          </w:p>
          <w:p w14:paraId="130AE697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43CF7B0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อธิบายความสัมพันธ์ของ</w:t>
            </w:r>
          </w:p>
          <w:p w14:paraId="51F6E3B1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ลักษณะทางกายภาพกับ</w:t>
            </w:r>
          </w:p>
          <w:p w14:paraId="0789E574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การดำเนินชีวิตของคนใน</w:t>
            </w:r>
          </w:p>
          <w:p w14:paraId="5034590C" w14:textId="77777777" w:rsidR="008C2478" w:rsidRPr="00A5053A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  <w:tc>
          <w:tcPr>
            <w:tcW w:w="1754" w:type="dxa"/>
          </w:tcPr>
          <w:p w14:paraId="03490D43" w14:textId="77777777" w:rsidR="008C247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8E6609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5ED1E93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4BA9377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สิ่งแวดล้อมในชุมชนมีการเปลี่ยนแปลงไปจากอดีตมนุษย์มีความจำเป็นต้องใช้ประโยชน์จากสิ่งแวดล้อมและทรัพยากรธรรมชาติในการตอบสนองความต้องการพื้นฐ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และการประกอบอาชีพ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เมืองและชนบท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</w:t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เป็นชุมชนที่มีความแตก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ต่างกันทั้งกายภาพและ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วิถีชีวิต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ภูมิประเทศ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7B61">
              <w:rPr>
                <w:rFonts w:ascii="TH SarabunPSK" w:hAnsi="TH SarabunPSK" w:cs="TH SarabunPSK"/>
                <w:sz w:val="32"/>
                <w:szCs w:val="32"/>
                <w:cs/>
              </w:rPr>
              <w:t>ภูมิอากาศและทรัพยากรธรรมชาติส่งผลต่อการดำเนินชีวิตของคนในชุมชน</w:t>
            </w:r>
          </w:p>
        </w:tc>
        <w:tc>
          <w:tcPr>
            <w:tcW w:w="1014" w:type="dxa"/>
          </w:tcPr>
          <w:p w14:paraId="34B8208F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8C2478" w14:paraId="29F6AE79" w14:textId="77777777" w:rsidTr="004D4D1A">
        <w:tc>
          <w:tcPr>
            <w:tcW w:w="1503" w:type="dxa"/>
          </w:tcPr>
          <w:p w14:paraId="429BF392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DC003A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A01A941" w14:textId="77777777" w:rsidR="008C247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</w:p>
          <w:p w14:paraId="0CC709F1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ในชุมชน</w:t>
            </w:r>
          </w:p>
        </w:tc>
        <w:tc>
          <w:tcPr>
            <w:tcW w:w="2300" w:type="dxa"/>
          </w:tcPr>
          <w:p w14:paraId="4AD52889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80DC45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08F2E5D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อธิบายสาเหตุที่ทำให้เกิด</w:t>
            </w:r>
          </w:p>
          <w:p w14:paraId="6FF283D1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678E8">
              <w:rPr>
                <w:rFonts w:ascii="TH SarabunPSK" w:hAnsi="TH SarabunPSK" w:cs="TH SarabunPSK"/>
                <w:sz w:val="32"/>
                <w:szCs w:val="32"/>
                <w:cs/>
              </w:rPr>
              <w:t>มลพิษโดยมนุษย์</w:t>
            </w:r>
          </w:p>
          <w:p w14:paraId="45B7E78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B3B0B87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33604D2" w14:textId="77777777" w:rsidR="008C2478" w:rsidRPr="00CF46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F461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F461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5.2 ป.3/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</w:p>
          <w:p w14:paraId="2A63D0C5" w14:textId="77777777" w:rsidR="008C2478" w:rsidRPr="007678E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7678E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มีส่วนร่วมในการจัดการสิ่งแวดล้อมในชุมชน</w:t>
            </w:r>
          </w:p>
        </w:tc>
        <w:tc>
          <w:tcPr>
            <w:tcW w:w="1754" w:type="dxa"/>
          </w:tcPr>
          <w:p w14:paraId="524CDF4C" w14:textId="77777777" w:rsidR="008C247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A1F3642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A715F0A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A57CD09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561BA46" w14:textId="77777777" w:rsidR="008C2478" w:rsidRPr="001959D4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959D4">
              <w:rPr>
                <w:rFonts w:ascii="TH SarabunPSK" w:hAnsi="TH SarabunPSK" w:cs="TH SarabunPSK"/>
                <w:sz w:val="32"/>
                <w:szCs w:val="32"/>
                <w:cs/>
              </w:rPr>
              <w:t>มลพิษเกิดจากการกระทำของมนุษย์</w:t>
            </w:r>
            <w:r w:rsidRPr="001959D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959D4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ทุกคนจึงควร</w:t>
            </w:r>
            <w:r w:rsidRPr="001959D4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มีส่วนร่วมในการจัดการสิ่งแวดล้อมในชุมชน</w:t>
            </w:r>
          </w:p>
          <w:p w14:paraId="6133C766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1A758832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1C5C4A7" w14:textId="0340C54A" w:rsidR="00192FED" w:rsidRPr="00F40771" w:rsidRDefault="00192FED" w:rsidP="00F40771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sectPr w:rsidR="00192FED" w:rsidRPr="00F40771" w:rsidSect="00FD0940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FE50F" w14:textId="77777777" w:rsidR="00710493" w:rsidRDefault="00710493" w:rsidP="003071DF">
      <w:pPr>
        <w:spacing w:after="0" w:line="240" w:lineRule="auto"/>
      </w:pPr>
      <w:r>
        <w:separator/>
      </w:r>
    </w:p>
  </w:endnote>
  <w:endnote w:type="continuationSeparator" w:id="0">
    <w:p w14:paraId="76D84F27" w14:textId="77777777" w:rsidR="00710493" w:rsidRDefault="0071049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8830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755006" w14:textId="1A2D494B" w:rsidR="00FD0940" w:rsidRDefault="00FD0940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5903A009" wp14:editId="1B31C1BE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03FF754" id="Rectangle: Rounded Corners 1632" o:spid="_x0000_s1026" style="position:absolute;margin-left:0;margin-top:-.05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094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094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094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0940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0940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D0940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4112" w14:textId="77777777" w:rsidR="00710493" w:rsidRDefault="00710493" w:rsidP="003071DF">
      <w:pPr>
        <w:spacing w:after="0" w:line="240" w:lineRule="auto"/>
      </w:pPr>
      <w:r>
        <w:separator/>
      </w:r>
    </w:p>
  </w:footnote>
  <w:footnote w:type="continuationSeparator" w:id="0">
    <w:p w14:paraId="09874719" w14:textId="77777777" w:rsidR="00710493" w:rsidRDefault="0071049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2629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062B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760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0493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4B0B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0360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1AB0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4CF3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771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940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2024-08-30T06:52:00Z</dcterms:modified>
</cp:coreProperties>
</file>