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192F9BC5">
            <wp:simplePos x="0" y="0"/>
            <wp:positionH relativeFrom="column">
              <wp:posOffset>-903767</wp:posOffset>
            </wp:positionH>
            <wp:positionV relativeFrom="paragraph">
              <wp:posOffset>-915035</wp:posOffset>
            </wp:positionV>
            <wp:extent cx="7579120" cy="10338893"/>
            <wp:effectExtent l="0" t="0" r="3175" b="571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324" cy="1034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E1FB61C" w14:textId="77777777" w:rsidR="008C2478" w:rsidRPr="003E2A1D" w:rsidRDefault="008C2478" w:rsidP="008C2478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7199FFC0" w14:textId="77777777" w:rsidR="008C2478" w:rsidRPr="00A15192" w:rsidRDefault="008C2478" w:rsidP="008C24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พระพุทธศาสนา</w:t>
      </w:r>
    </w:p>
    <w:p w14:paraId="3BF54FB4" w14:textId="77777777" w:rsidR="008C2478" w:rsidRDefault="008C2478" w:rsidP="008C2478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4CFF760B" w14:textId="77777777" w:rsidR="008C2478" w:rsidRPr="00954B42" w:rsidRDefault="008C2478" w:rsidP="008C2478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7F607309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4A6F19">
        <w:rPr>
          <w:rFonts w:ascii="TH SarabunPSK" w:hAnsi="TH SarabunPSK" w:cs="TH SarabunPSK"/>
          <w:sz w:val="32"/>
          <w:szCs w:val="32"/>
          <w:cs/>
        </w:rPr>
        <w:t>ศึกษา วิเคราะห์ ความสำคัญของพระพุทธศาสนาในฐานะที่เป็นรากฐานสำคัญของวัฒนธรรมไทย สรุปพุทธประวัติตั้งแต่การบำเพ็ญเพียรจนถึงปรินิพพาน แสดงความเคารพพระรัตนตรัยและปฏิบัติตามหลักธรรมโอวาท 3 ในพระพุทธศาสนา บอกความหมาย ความสำคัญของพระไตรปิฎก บอกแบบอย่างการดำเนินชีวิตและข้อคิดจากประวัติสาวก ชาดก และ</w:t>
      </w:r>
      <w:proofErr w:type="spellStart"/>
      <w:r w:rsidRPr="004A6F19">
        <w:rPr>
          <w:rFonts w:ascii="TH SarabunPSK" w:hAnsi="TH SarabunPSK" w:cs="TH SarabunPSK"/>
          <w:sz w:val="32"/>
          <w:szCs w:val="32"/>
          <w:cs/>
        </w:rPr>
        <w:t>ศาสนิก</w:t>
      </w:r>
      <w:proofErr w:type="spellEnd"/>
      <w:r w:rsidRPr="004A6F19">
        <w:rPr>
          <w:rFonts w:ascii="TH SarabunPSK" w:hAnsi="TH SarabunPSK" w:cs="TH SarabunPSK"/>
          <w:sz w:val="32"/>
          <w:szCs w:val="32"/>
          <w:cs/>
        </w:rPr>
        <w:t>ชนตัวอย่าง บอกชื่อ ความสำคัญและปฏิบัติตนได้อย่างเหมาะสมต่อ</w:t>
      </w:r>
      <w:proofErr w:type="spellStart"/>
      <w:r w:rsidRPr="004A6F19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4A6F19">
        <w:rPr>
          <w:rFonts w:ascii="TH SarabunPSK" w:hAnsi="TH SarabunPSK" w:cs="TH SarabunPSK"/>
          <w:sz w:val="32"/>
          <w:szCs w:val="32"/>
          <w:cs/>
        </w:rPr>
        <w:t xml:space="preserve">สนวัตถุ </w:t>
      </w:r>
      <w:proofErr w:type="spellStart"/>
      <w:r w:rsidRPr="004A6F19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4A6F19">
        <w:rPr>
          <w:rFonts w:ascii="TH SarabunPSK" w:hAnsi="TH SarabunPSK" w:cs="TH SarabunPSK"/>
          <w:sz w:val="32"/>
          <w:szCs w:val="32"/>
          <w:cs/>
        </w:rPr>
        <w:t>สนสถาน และ</w:t>
      </w:r>
      <w:proofErr w:type="spellStart"/>
      <w:r w:rsidRPr="004A6F19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4A6F19">
        <w:rPr>
          <w:rFonts w:ascii="TH SarabunPSK" w:hAnsi="TH SarabunPSK" w:cs="TH SarabunPSK"/>
          <w:sz w:val="32"/>
          <w:szCs w:val="32"/>
          <w:cs/>
        </w:rPr>
        <w:t>สนบุคคลในพระพุทธศาสนา เห็นคุณค่าและปฏิบัติตนใน</w:t>
      </w:r>
      <w:r>
        <w:rPr>
          <w:rFonts w:ascii="TH SarabunPSK" w:hAnsi="TH SarabunPSK" w:cs="TH SarabunPSK"/>
          <w:sz w:val="32"/>
          <w:szCs w:val="32"/>
          <w:cs/>
        </w:rPr>
        <w:br/>
      </w:r>
      <w:proofErr w:type="spellStart"/>
      <w:r w:rsidRPr="004A6F19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4A6F19">
        <w:rPr>
          <w:rFonts w:ascii="TH SarabunPSK" w:hAnsi="TH SarabunPSK" w:cs="TH SarabunPSK"/>
          <w:sz w:val="32"/>
          <w:szCs w:val="32"/>
          <w:cs/>
        </w:rPr>
        <w:t>สนพิธี พิธีกรรม แสดงตนเป็นพุทธมามกะ เห็นคุณค่าของการสวดมนต์และแผ่เมตตา การฝึกสติและสมาธิเบื้องต้นในพระพุทธศาสนา</w:t>
      </w:r>
    </w:p>
    <w:p w14:paraId="322A27D1" w14:textId="77777777" w:rsidR="008C2478" w:rsidRPr="004A6F19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</w:rPr>
        <w:tab/>
      </w:r>
      <w:r w:rsidRPr="004A6F19">
        <w:rPr>
          <w:rFonts w:ascii="TH SarabunPSK" w:hAnsi="TH SarabunPSK" w:cs="TH SarabunPSK"/>
          <w:sz w:val="32"/>
          <w:szCs w:val="32"/>
          <w:cs/>
        </w:rPr>
        <w:t xml:space="preserve">โดยใช้กระบวนการเรียนรู้แบบ </w:t>
      </w:r>
      <w:r w:rsidRPr="004A6F19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4A6F19">
        <w:rPr>
          <w:rFonts w:ascii="TH SarabunPSK" w:hAnsi="TH SarabunPSK" w:cs="TH SarabunPSK"/>
          <w:sz w:val="32"/>
          <w:szCs w:val="32"/>
          <w:cs/>
        </w:rPr>
        <w:t>การคิดขั้นพื้นฐานและขั้นสูงตามช่วงวัย การปฏิบัติตนตามหลักธรรมของศาสนาเพื่อการป้องกันและแก้ไขปัญหาบนพื้นฐานของหลักเหตุผล คุณธรรม ในการพัฒนาตนเองได้อย่างเหมาะสม การสื่อสารและปรับตัวเพื่อการอยู่ร่วมกันในสังคมอย่างสันติสุข บำเพ็ญประโยชน์ต่อสังคมและส่วนรวม รวมถึงการใช้เทคโนโลยีเพื่อการเรียนรู้ได้อย่างเหมาะสม</w:t>
      </w:r>
    </w:p>
    <w:p w14:paraId="16464708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A6F19">
        <w:rPr>
          <w:rFonts w:ascii="TH SarabunPSK" w:hAnsi="TH SarabunPSK" w:cs="TH SarabunPSK"/>
          <w:sz w:val="32"/>
          <w:szCs w:val="32"/>
          <w:cs/>
        </w:rPr>
        <w:tab/>
        <w:t>เพื่อให้เกิดความรู้ ความเข้าใจ มีทักษะ คุณลักษณะอันพึงประสงค์ และสมรรถนะตามหลักสูตร สามารถใช้ทักษะการคิดและการสื่อสารเพื่อการดำเนินชีวิตของตนเองในสังคม สามารถเรียนรู้ ปรับตัว มีค่านิยมที่เหมาะสม และสร้างความสัมพันธ์อันดีในการอยู่ร่วมกับผู้อื่น สามารถใช้เทคโนโลยีได้อย่างถูกต้อง สร้างสรรค์ และมีคุณธรรม รวมถึงสามารถปฏิบัติตนโดยคำนึงถึงผลกระทบและประโยชน์ต่อการพัฒนาตนเอง สังคม และสิ่งแวดล้อม</w:t>
      </w:r>
    </w:p>
    <w:p w14:paraId="211FCA09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9683B9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8C2478" w14:paraId="4BFF20F3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384842D9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47395539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7D87561A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8C2478" w14:paraId="4FD14C6C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159FEDB6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336F1405" w14:textId="77777777" w:rsidR="008C2478" w:rsidRPr="00F03F5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/3,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</w:p>
          <w:p w14:paraId="475FC06F" w14:textId="77777777" w:rsidR="008C2478" w:rsidRPr="00F03F5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3657" w:type="dxa"/>
          </w:tcPr>
          <w:p w14:paraId="3F663A24" w14:textId="77777777" w:rsidR="008C2478" w:rsidRPr="00F03F5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ป.3</w:t>
            </w:r>
            <w:r w:rsidRPr="00F03F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</w:tc>
      </w:tr>
      <w:tr w:rsidR="008C2478" w14:paraId="0EF3716B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B6DA0CE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27BEC2F3" w14:textId="77777777" w:rsidR="008C2478" w:rsidRPr="00F03F5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/3</w:t>
            </w:r>
          </w:p>
        </w:tc>
        <w:tc>
          <w:tcPr>
            <w:tcW w:w="3657" w:type="dxa"/>
          </w:tcPr>
          <w:p w14:paraId="5C499C06" w14:textId="77777777" w:rsidR="008C2478" w:rsidRPr="00F03F5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ป.3</w:t>
            </w:r>
            <w:r w:rsidRPr="00F03F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</w:tc>
      </w:tr>
      <w:tr w:rsidR="008C2478" w14:paraId="1DE2145A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C52C42E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E3CD5ED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7EE7CE4B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2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053372FA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10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1CE8FBA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64FEC7BD" wp14:editId="1D41922D">
                <wp:extent cx="5727700" cy="584548"/>
                <wp:effectExtent l="0" t="0" r="6350" b="6350"/>
                <wp:docPr id="1187" name="Text Box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B58AA" w14:textId="77777777" w:rsidR="008C2478" w:rsidRPr="00831504" w:rsidRDefault="008C2478" w:rsidP="008C2478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พระพุทธศาสนา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14:paraId="63553F15" w14:textId="77777777" w:rsidR="008C2478" w:rsidRDefault="008C2478" w:rsidP="008C247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FEC7BD" id="Text Box 1187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90B58AA" w14:textId="77777777" w:rsidR="008C2478" w:rsidRPr="00831504" w:rsidRDefault="008C2478" w:rsidP="008C2478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พระพุทธศาสนา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</w:p>
                    <w:p w14:paraId="63553F15" w14:textId="77777777" w:rsidR="008C2478" w:rsidRDefault="008C2478" w:rsidP="008C2478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C6CA12C" w14:textId="77777777" w:rsidR="008C2478" w:rsidRDefault="008C2478" w:rsidP="008C2478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201984" behindDoc="0" locked="0" layoutInCell="1" allowOverlap="1" wp14:anchorId="77918D21" wp14:editId="25E02174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211" name="Graphic 121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2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2277"/>
        <w:gridCol w:w="1751"/>
        <w:gridCol w:w="2430"/>
        <w:gridCol w:w="1012"/>
      </w:tblGrid>
      <w:tr w:rsidR="008C2478" w14:paraId="4EE99755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3E6FDD37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648664B7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12D2A33D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35CD1E12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19077A40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8C2478" w14:paraId="4CA2D9EE" w14:textId="77777777" w:rsidTr="004D4D1A">
        <w:tc>
          <w:tcPr>
            <w:tcW w:w="1503" w:type="dxa"/>
          </w:tcPr>
          <w:p w14:paraId="725F668D" w14:textId="77777777" w:rsidR="008C2478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0EE24C9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5B060CB5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6FE6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ประวัติและความสำคัญของพระพุทธศาสนา</w:t>
            </w:r>
          </w:p>
        </w:tc>
        <w:tc>
          <w:tcPr>
            <w:tcW w:w="2300" w:type="dxa"/>
          </w:tcPr>
          <w:p w14:paraId="122265DB" w14:textId="77777777" w:rsidR="008C2478" w:rsidRPr="003637BF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CAA3DD4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3A12BB7E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อธิบายความสำคัญของพระพุทธศาสนาหรือศาสนาที่ตนนับถือในฐานะที่เป็นรากฐานสำคัญของวัฒนธรรมไทย</w:t>
            </w:r>
          </w:p>
          <w:p w14:paraId="7BAFA391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C22E6DE" w14:textId="77777777" w:rsidR="008C2478" w:rsidRPr="005158B5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สรุปพุทธประวัติตั้งแต่การบำเพ็ญเพียรจนถึงปรินิพพาน หรือประวัติของศาสดาที่ตนนับถือตามกำหนด</w:t>
            </w:r>
          </w:p>
          <w:p w14:paraId="01FF896D" w14:textId="77777777" w:rsidR="008C2478" w:rsidRPr="00BD1854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47C59B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374AF31" w14:textId="77777777" w:rsidR="008C2478" w:rsidRPr="00963390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1E71BA27" w14:textId="77777777" w:rsidR="008C2478" w:rsidRPr="00220692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BFF2B5C" w14:textId="77777777" w:rsidR="008C2478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572F1CF2" w14:textId="77777777" w:rsidR="008C2478" w:rsidRPr="00E72F2B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576566A" w14:textId="77777777" w:rsidR="008C2478" w:rsidRPr="00B44A45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716FE6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พระพุทธศาสนามีความสำคัญต่อวิถีชีวิตของคนไทย เพราะเป็นรากฐานของวัฒนธรรมที่เป็นเอกลักษณ์ของชาติการศึกษาพุทธประวัติจะทำให้เข้าใจที่มาและมีศรัทธาในพระพุทธศาสนา และจะได้ข้อคิดสำคัญในการนำไปประยุกต์ใช้ในการดำเนินชีวิต</w:t>
            </w:r>
          </w:p>
        </w:tc>
        <w:tc>
          <w:tcPr>
            <w:tcW w:w="1014" w:type="dxa"/>
          </w:tcPr>
          <w:p w14:paraId="67DE0CED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8C2478" w14:paraId="2F5155C7" w14:textId="77777777" w:rsidTr="004D4D1A">
        <w:tc>
          <w:tcPr>
            <w:tcW w:w="1503" w:type="dxa"/>
          </w:tcPr>
          <w:p w14:paraId="1E8F66A4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E61599F" w14:textId="77777777" w:rsidR="008C2478" w:rsidRPr="001145DD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7B823DE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6FE6">
              <w:rPr>
                <w:rFonts w:ascii="TH SarabunPSK" w:hAnsi="TH SarabunPSK" w:cs="TH SarabunPSK"/>
                <w:sz w:val="32"/>
                <w:szCs w:val="32"/>
                <w:cs/>
              </w:rPr>
              <w:t>หลักธรรมนำความสุข</w:t>
            </w:r>
          </w:p>
        </w:tc>
        <w:tc>
          <w:tcPr>
            <w:tcW w:w="2300" w:type="dxa"/>
          </w:tcPr>
          <w:p w14:paraId="6E44E645" w14:textId="77777777" w:rsidR="008C2478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442D130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725FFC78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บอกความหมาย ความสำคัญของพระไตรปิฎกหรือคัมภีร์ของศาสนาที่ตนนับถือ</w:t>
            </w:r>
          </w:p>
          <w:p w14:paraId="67658638" w14:textId="77777777" w:rsidR="008C2478" w:rsidRPr="001145D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DB11A6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B40D815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41AE821C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EC235E6" w14:textId="77777777" w:rsidR="008C2478" w:rsidRPr="00ED1A38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5B9AAE91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5827CDBC" w14:textId="77777777" w:rsidR="008C2478" w:rsidRPr="00653A73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96339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ความเคารพ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พระรัตนตรัย และปฏิบัติตามหลักธรรมโอวาท 3 ในพระพุทธศาสนาหรือหลักธรรมของศาสนาที่ตนนับถือตามที่กำหนด</w:t>
            </w:r>
          </w:p>
        </w:tc>
        <w:tc>
          <w:tcPr>
            <w:tcW w:w="1754" w:type="dxa"/>
          </w:tcPr>
          <w:p w14:paraId="0A0C9611" w14:textId="77777777" w:rsidR="008C2478" w:rsidRPr="00220692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1FE5CBD1" w14:textId="77777777" w:rsidR="008C2478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4DC8C8E6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2ACFED55" w14:textId="77777777" w:rsidR="008C2478" w:rsidRPr="00FB3D42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2593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การเคารพพระ</w:t>
            </w:r>
            <w:r w:rsidRPr="00232593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รั</w:t>
            </w:r>
            <w:r w:rsidRPr="00232593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ตนตรัย</w:t>
            </w:r>
            <w:r w:rsidRPr="00716F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เห็นความสำคัญของพระไตรปิฎก และปฏิบัติตนตามหลักธรรมโอวาท 3 ในพระพุทธศาสนา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16FE6">
              <w:rPr>
                <w:rFonts w:ascii="TH SarabunPSK" w:hAnsi="TH SarabunPSK" w:cs="TH SarabunPSK"/>
                <w:sz w:val="32"/>
                <w:szCs w:val="32"/>
                <w:cs/>
              </w:rPr>
              <w:t>ย่อมทำให้ดำรงชีวิตอยู่ร่วมกันในสังคมอย่างปกติสุข</w:t>
            </w:r>
          </w:p>
        </w:tc>
        <w:tc>
          <w:tcPr>
            <w:tcW w:w="1014" w:type="dxa"/>
          </w:tcPr>
          <w:p w14:paraId="05D09E30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8C2478" w14:paraId="40006EB0" w14:textId="77777777" w:rsidTr="004D4D1A">
        <w:tc>
          <w:tcPr>
            <w:tcW w:w="1503" w:type="dxa"/>
          </w:tcPr>
          <w:p w14:paraId="5E5491ED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D6F1ABE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A61EF92" w14:textId="77777777" w:rsidR="008C2478" w:rsidRPr="00ED1994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6FE6">
              <w:rPr>
                <w:rFonts w:ascii="TH SarabunPSK" w:hAnsi="TH SarabunPSK" w:cs="TH SarabunPSK"/>
                <w:sz w:val="32"/>
                <w:szCs w:val="32"/>
                <w:cs/>
              </w:rPr>
              <w:t>พุทธสาวกและชาดก</w:t>
            </w:r>
          </w:p>
        </w:tc>
        <w:tc>
          <w:tcPr>
            <w:tcW w:w="2300" w:type="dxa"/>
          </w:tcPr>
          <w:p w14:paraId="7A309A50" w14:textId="77777777" w:rsidR="008C2478" w:rsidRPr="00A957D0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59CECF1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03AB962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ชื่นชมและบอกแบบอย่างการดำเนินชีวิตและข้อคิดจากประวัติสาวก ชาดก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เรื่องเล่าและ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ศาสนิก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ชนตัวอย่างตามที่กำหนด</w:t>
            </w:r>
          </w:p>
          <w:p w14:paraId="47E6CAA7" w14:textId="77777777" w:rsidR="008C2478" w:rsidRPr="00A957D0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F951A4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6BDECC7" w14:textId="77777777" w:rsidR="008C2478" w:rsidRPr="00716FE6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5F314CDB" w14:textId="77777777" w:rsidR="008C2478" w:rsidRPr="00220692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15E611A" w14:textId="77777777" w:rsidR="008C2478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1CBFD95F" w14:textId="77777777" w:rsidR="008C2478" w:rsidRPr="00A957D0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702CA76" w14:textId="77777777" w:rsidR="008C2478" w:rsidRPr="00232593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2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การศึกษาประวัติของพุทธสาวก </w:t>
            </w:r>
            <w:proofErr w:type="spellStart"/>
            <w:r w:rsidRPr="00232593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232593">
              <w:rPr>
                <w:rFonts w:ascii="TH SarabunPSK" w:hAnsi="TH SarabunPSK" w:cs="TH SarabunPSK"/>
                <w:sz w:val="32"/>
                <w:szCs w:val="32"/>
                <w:cs/>
              </w:rPr>
              <w:t>ชนตัวอย่าง ตลอดจนชาดก ย่อมทำให้เห็นแบบอย่าง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2593">
              <w:rPr>
                <w:rFonts w:ascii="TH SarabunPSK" w:hAnsi="TH SarabunPSK" w:cs="TH SarabunPSK"/>
                <w:sz w:val="32"/>
                <w:szCs w:val="32"/>
                <w:cs/>
              </w:rPr>
              <w:t>ที่ดี และคติธรรมอันเป็นแบบอย่าง ซึ่งสามารถนำไปเป็นแนวทางในการดำเนินชีวิตได้อย่างถูกต้องเหมาะสม</w:t>
            </w:r>
          </w:p>
        </w:tc>
        <w:tc>
          <w:tcPr>
            <w:tcW w:w="1014" w:type="dxa"/>
          </w:tcPr>
          <w:p w14:paraId="111DD1A5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8C2478" w14:paraId="1EA45E29" w14:textId="77777777" w:rsidTr="004D4D1A">
        <w:tc>
          <w:tcPr>
            <w:tcW w:w="1503" w:type="dxa"/>
          </w:tcPr>
          <w:p w14:paraId="6BA3198F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B186D58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2327C67A" w14:textId="77777777" w:rsidR="008C2478" w:rsidRPr="00371375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6FE6">
              <w:rPr>
                <w:rFonts w:ascii="TH SarabunPSK" w:hAnsi="TH SarabunPSK" w:cs="TH SarabunPSK"/>
                <w:sz w:val="32"/>
                <w:szCs w:val="32"/>
                <w:cs/>
              </w:rPr>
              <w:t>พุทธศาสนิกชนที่ดี ชีวีมีสุข</w:t>
            </w:r>
          </w:p>
        </w:tc>
        <w:tc>
          <w:tcPr>
            <w:tcW w:w="2300" w:type="dxa"/>
          </w:tcPr>
          <w:p w14:paraId="47F5F363" w14:textId="77777777" w:rsidR="008C2478" w:rsidRPr="007528FC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186F83A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71EDAC0C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บอกชื่อ ความสำคัญ และปฏิบัติตนได้อย่างเหมาะสมต่อ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สนวัตถุ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สนสถาน 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สน-บุคคลของศาสนาอื่น ๆ </w:t>
            </w:r>
          </w:p>
          <w:p w14:paraId="45EE468A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6114F179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ปฏิบัติตนอย่างเหมาะสมต่อสาวก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สนสถาน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สนวัตถุของศาสนาที่</w:t>
            </w:r>
          </w:p>
          <w:p w14:paraId="7B80AAE3" w14:textId="77777777" w:rsidR="008C2478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ตนนับถือตามที่กำหนดได้ถูกต้อง</w:t>
            </w:r>
          </w:p>
          <w:p w14:paraId="1228B0F1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3E18C55F" w14:textId="77777777" w:rsidR="008C2478" w:rsidRPr="005158B5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แสดงตนเป็นพุทธมามกะหรือแสดงตนเป็น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ศาสนิก</w:t>
            </w:r>
            <w:proofErr w:type="spellEnd"/>
            <w:r w:rsidRPr="00E727C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ชนของศาสนาที่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E727C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ตนนับถือ</w:t>
            </w:r>
          </w:p>
          <w:p w14:paraId="5758B3B6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00F34408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F85A480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150481D2" w14:textId="77777777" w:rsidR="008C2478" w:rsidRPr="007528FC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เห็นคุณค่าและปฏิบัติตนใน</w:t>
            </w:r>
            <w:proofErr w:type="spellStart"/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สนพิธี พิธีกรรม และวันสำคัญทางศาสนาตามที่กำหนดได้ถูกต้อง</w:t>
            </w:r>
          </w:p>
        </w:tc>
        <w:tc>
          <w:tcPr>
            <w:tcW w:w="1754" w:type="dxa"/>
          </w:tcPr>
          <w:p w14:paraId="68F5008F" w14:textId="77777777" w:rsidR="008C2478" w:rsidRPr="00BB34FE" w:rsidRDefault="008C2478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A23570A" w14:textId="77777777" w:rsidR="008C2478" w:rsidRPr="00BB34FE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8CED7C6" w14:textId="77777777" w:rsidR="008C2478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238A92A" w14:textId="77777777" w:rsidR="008C2478" w:rsidRPr="00F33397" w:rsidRDefault="008C2478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22BE68C2" w14:textId="77777777" w:rsidR="008C2478" w:rsidRPr="00232593" w:rsidRDefault="008C2478" w:rsidP="004D4D1A">
            <w:pPr>
              <w:spacing w:before="120"/>
              <w:ind w:firstLine="288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 w:rsidRPr="00232593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232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ชนที่ดีควรปฏิบัติตนอย่างเหมาะสมต่อสาวก </w:t>
            </w:r>
            <w:proofErr w:type="spellStart"/>
            <w:r w:rsidRPr="00232593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232593">
              <w:rPr>
                <w:rFonts w:ascii="TH SarabunPSK" w:hAnsi="TH SarabunPSK" w:cs="TH SarabunPSK"/>
                <w:sz w:val="32"/>
                <w:szCs w:val="32"/>
                <w:cs/>
              </w:rPr>
              <w:t>สนสถาน</w:t>
            </w:r>
            <w:r w:rsidRPr="00232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232593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232593">
              <w:rPr>
                <w:rFonts w:ascii="TH SarabunPSK" w:hAnsi="TH SarabunPSK" w:cs="TH SarabunPSK"/>
                <w:sz w:val="32"/>
                <w:szCs w:val="32"/>
                <w:cs/>
              </w:rPr>
              <w:t>สนวัตถุ ปฏิบัติตนใน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 w:rsidRPr="00232593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232593">
              <w:rPr>
                <w:rFonts w:ascii="TH SarabunPSK" w:hAnsi="TH SarabunPSK" w:cs="TH SarabunPSK"/>
                <w:sz w:val="32"/>
                <w:szCs w:val="32"/>
                <w:cs/>
              </w:rPr>
              <w:t>สนพิธี พิธีกรรมของศาสนา และแสดงตนเป็นพุทธมามกะหรือแสดงตนเป็น</w:t>
            </w:r>
            <w:proofErr w:type="spellStart"/>
            <w:r w:rsidRPr="00232593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232593">
              <w:rPr>
                <w:rFonts w:ascii="TH SarabunPSK" w:hAnsi="TH SarabunPSK" w:cs="TH SarabunPSK"/>
                <w:sz w:val="32"/>
                <w:szCs w:val="32"/>
                <w:cs/>
              </w:rPr>
              <w:t>ชนของศาสนาที่ตนนับถือ</w:t>
            </w:r>
          </w:p>
        </w:tc>
        <w:tc>
          <w:tcPr>
            <w:tcW w:w="1014" w:type="dxa"/>
          </w:tcPr>
          <w:p w14:paraId="7DC58C4D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8C2478" w14:paraId="4FE8E421" w14:textId="77777777" w:rsidTr="004D4D1A">
        <w:tc>
          <w:tcPr>
            <w:tcW w:w="1503" w:type="dxa"/>
          </w:tcPr>
          <w:p w14:paraId="22BD0BDC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97CBCE8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167DCC8" w14:textId="77777777" w:rsidR="008C2478" w:rsidRPr="001F52C8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3A73">
              <w:rPr>
                <w:rFonts w:ascii="TH SarabunPSK" w:hAnsi="TH SarabunPSK" w:cs="TH SarabunPSK"/>
                <w:sz w:val="32"/>
                <w:szCs w:val="32"/>
                <w:cs/>
              </w:rPr>
              <w:t>ทำจิตใจให้ผ่องใสบริสุทธิ์</w:t>
            </w:r>
          </w:p>
        </w:tc>
        <w:tc>
          <w:tcPr>
            <w:tcW w:w="2300" w:type="dxa"/>
          </w:tcPr>
          <w:p w14:paraId="188DCFF5" w14:textId="77777777" w:rsidR="008C2478" w:rsidRPr="00D40F62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36FA1AE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3C9A421D" w14:textId="77777777" w:rsidR="008C2478" w:rsidRPr="00653A73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เห็นคุณค่าและสวดมนต์ แผ่เมตตา มีสติที่เป็นพื้นฐานของสมาธิในพระพุทธศาสนาที่ตนนับถือตามกำหนด</w:t>
            </w:r>
          </w:p>
          <w:p w14:paraId="04E72B54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375F25C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4EDF79C7" w14:textId="77777777" w:rsidR="008C2478" w:rsidRPr="00D40F62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259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6E4FB6A2" w14:textId="77777777" w:rsidR="008C2478" w:rsidRPr="00D40F62" w:rsidRDefault="008C2478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31E61E9" w14:textId="77777777" w:rsidR="008C2478" w:rsidRPr="00D40F62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F9EE144" w14:textId="77777777" w:rsidR="008C2478" w:rsidRPr="00D40F62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D34BB55" w14:textId="77777777" w:rsidR="008C2478" w:rsidRPr="00232593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232593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232593">
              <w:rPr>
                <w:rFonts w:ascii="TH SarabunPSK" w:hAnsi="TH SarabunPSK" w:cs="TH SarabunPSK"/>
                <w:sz w:val="32"/>
                <w:szCs w:val="32"/>
                <w:cs/>
              </w:rPr>
              <w:t>ชนที่ดีพึง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2593">
              <w:rPr>
                <w:rFonts w:ascii="TH SarabunPSK" w:hAnsi="TH SarabunPSK" w:cs="TH SarabunPSK"/>
                <w:sz w:val="32"/>
                <w:szCs w:val="32"/>
                <w:cs/>
              </w:rPr>
              <w:t>สวดมนต์ แผ่เมตตา รวมทั้งการหมั่นพัฒนาจิตตามแนวทางของศาสนาที่ตนนับถือ ซึ่งจะส่งผลให้จิตใจสงบ และสามารถดำเนินชีวิตอยู่ร่วมกับผู้อื่นได้อย่างมีความสุข</w:t>
            </w:r>
          </w:p>
        </w:tc>
        <w:tc>
          <w:tcPr>
            <w:tcW w:w="1014" w:type="dxa"/>
          </w:tcPr>
          <w:p w14:paraId="7B037D3F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14:paraId="3484A4C6" w14:textId="77777777" w:rsidR="008C2478" w:rsidRDefault="008C2478" w:rsidP="008C2478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8C2478" w:rsidSect="006C5127">
      <w:headerReference w:type="default" r:id="rId12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60E23" w14:textId="77777777" w:rsidR="00FC550A" w:rsidRDefault="00FC550A" w:rsidP="003071DF">
      <w:pPr>
        <w:spacing w:after="0" w:line="240" w:lineRule="auto"/>
      </w:pPr>
      <w:r>
        <w:separator/>
      </w:r>
    </w:p>
  </w:endnote>
  <w:endnote w:type="continuationSeparator" w:id="0">
    <w:p w14:paraId="5D6E5C5C" w14:textId="77777777" w:rsidR="00FC550A" w:rsidRDefault="00FC550A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31508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9A6E89" w14:textId="3A2680A2" w:rsidR="006C5127" w:rsidRDefault="006C5127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5040" behindDoc="1" locked="0" layoutInCell="1" allowOverlap="1" wp14:anchorId="515BA97C" wp14:editId="24C0E09B">
                  <wp:simplePos x="0" y="0"/>
                  <wp:positionH relativeFrom="margin">
                    <wp:align>center</wp:align>
                  </wp:positionH>
                  <wp:positionV relativeFrom="paragraph">
                    <wp:posOffset>-21314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292E56F9" id="Rectangle: Rounded Corners 1632" o:spid="_x0000_s1026" style="position:absolute;margin-left:0;margin-top:-1.7pt;width:42pt;height:21.25pt;z-index:-251581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6C5127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6C5127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6C5127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6C5127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6C5127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975E030" w:rsidR="00192FED" w:rsidRPr="006C5127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A6E6C" w14:textId="77777777" w:rsidR="00FC550A" w:rsidRDefault="00FC550A" w:rsidP="003071DF">
      <w:pPr>
        <w:spacing w:after="0" w:line="240" w:lineRule="auto"/>
      </w:pPr>
      <w:r>
        <w:separator/>
      </w:r>
    </w:p>
  </w:footnote>
  <w:footnote w:type="continuationSeparator" w:id="0">
    <w:p w14:paraId="10C9B850" w14:textId="77777777" w:rsidR="00FC550A" w:rsidRDefault="00FC550A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FB201" w14:textId="77777777" w:rsidR="00057CC3" w:rsidRDefault="00057C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1A557CA0" wp14:editId="6552CDAF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3" name="Rectangle 1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: Diagonal Corners Rounded 1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0B34D5" id="Group 12" o:spid="_x0000_s1026" style="position:absolute;margin-left:0;margin-top:-36pt;width:648.6pt;height:117.35pt;z-index:25173299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pt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">
              <v:rect id="Rectangle 1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DiqxgAAANsAAAAPAAAAZHJzL2Rvd25yZXYueG1sRI9Ba8JA&#10;EIXvQv/DMgVvuqkF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/xw4q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6A4CAB53" w14:textId="77777777" w:rsidR="00057CC3" w:rsidRDefault="00057C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064BD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15BC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26F5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35F9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390F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561BD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03A"/>
    <w:rsid w:val="006A3D3D"/>
    <w:rsid w:val="006B5CF0"/>
    <w:rsid w:val="006B79C2"/>
    <w:rsid w:val="006C3DB8"/>
    <w:rsid w:val="006C42F2"/>
    <w:rsid w:val="006C5127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02D9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884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C550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2024-08-30T06:43:00Z</dcterms:modified>
</cp:coreProperties>
</file>