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208A13E7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7248" cy="10346986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503" cy="103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C4D7AD4" w14:textId="77777777" w:rsidR="00A52CD4" w:rsidRPr="003E2A1D" w:rsidRDefault="00A52CD4" w:rsidP="00A52CD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36E06BC" w14:textId="77777777" w:rsidR="00A52CD4" w:rsidRPr="00A15192" w:rsidRDefault="00A52CD4" w:rsidP="00A52C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คณิตศาสตร์</w:t>
      </w:r>
    </w:p>
    <w:p w14:paraId="6F052D8A" w14:textId="77777777" w:rsidR="00A52CD4" w:rsidRDefault="00A52CD4" w:rsidP="00A52CD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</w:p>
    <w:p w14:paraId="34B0FFC5" w14:textId="77777777" w:rsidR="00A52CD4" w:rsidRPr="00954B42" w:rsidRDefault="00A52CD4" w:rsidP="00A52CD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16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550ED21" w14:textId="77777777" w:rsidR="00A52CD4" w:rsidRPr="000E5F55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047858">
        <w:rPr>
          <w:rFonts w:ascii="TH SarabunPSK" w:hAnsi="TH SarabunPSK" w:cs="TH SarabunPSK"/>
          <w:sz w:val="32"/>
          <w:szCs w:val="32"/>
          <w:cs/>
        </w:rPr>
        <w:t xml:space="preserve">ศึกษาตัวประกอบ จำนวนเฉพาะ และตัวประกอบเฉพาะ การแยกตัวประกอบ </w:t>
      </w:r>
      <w:proofErr w:type="spellStart"/>
      <w:r w:rsidRPr="00047858">
        <w:rPr>
          <w:rFonts w:ascii="TH SarabunPSK" w:hAnsi="TH SarabunPSK" w:cs="TH SarabunPSK"/>
          <w:sz w:val="32"/>
          <w:szCs w:val="32"/>
          <w:cs/>
        </w:rPr>
        <w:t>ห.ร</w:t>
      </w:r>
      <w:proofErr w:type="spellEnd"/>
      <w:r w:rsidRPr="00047858">
        <w:rPr>
          <w:rFonts w:ascii="TH SarabunPSK" w:hAnsi="TH SarabunPSK" w:cs="TH SarabunPSK"/>
          <w:sz w:val="32"/>
          <w:szCs w:val="32"/>
          <w:cs/>
        </w:rPr>
        <w:t xml:space="preserve">.ม. </w:t>
      </w:r>
      <w:proofErr w:type="spellStart"/>
      <w:r w:rsidRPr="00047858">
        <w:rPr>
          <w:rFonts w:ascii="TH SarabunPSK" w:hAnsi="TH SarabunPSK" w:cs="TH SarabunPSK"/>
          <w:sz w:val="32"/>
          <w:szCs w:val="32"/>
          <w:cs/>
        </w:rPr>
        <w:t>ค.ร.น</w:t>
      </w:r>
      <w:proofErr w:type="spellEnd"/>
      <w:r w:rsidRPr="00047858">
        <w:rPr>
          <w:rFonts w:ascii="TH SarabunPSK" w:hAnsi="TH SarabunPSK" w:cs="TH SarabunPSK"/>
          <w:sz w:val="32"/>
          <w:szCs w:val="32"/>
          <w:cs/>
        </w:rPr>
        <w:t xml:space="preserve">. โจทย์ปัญหาเกี่ยวกับ </w:t>
      </w:r>
      <w:proofErr w:type="spellStart"/>
      <w:r w:rsidRPr="00047858">
        <w:rPr>
          <w:rFonts w:ascii="TH SarabunPSK" w:hAnsi="TH SarabunPSK" w:cs="TH SarabunPSK"/>
          <w:sz w:val="32"/>
          <w:szCs w:val="32"/>
          <w:cs/>
        </w:rPr>
        <w:t>ห.ร</w:t>
      </w:r>
      <w:proofErr w:type="spellEnd"/>
      <w:r w:rsidRPr="00047858">
        <w:rPr>
          <w:rFonts w:ascii="TH SarabunPSK" w:hAnsi="TH SarabunPSK" w:cs="TH SarabunPSK"/>
          <w:sz w:val="32"/>
          <w:szCs w:val="32"/>
          <w:cs/>
        </w:rPr>
        <w:t xml:space="preserve">.ม. และ </w:t>
      </w:r>
      <w:proofErr w:type="spellStart"/>
      <w:r w:rsidRPr="00047858">
        <w:rPr>
          <w:rFonts w:ascii="TH SarabunPSK" w:hAnsi="TH SarabunPSK" w:cs="TH SarabunPSK"/>
          <w:sz w:val="32"/>
          <w:szCs w:val="32"/>
          <w:cs/>
        </w:rPr>
        <w:t>ค.ร.น</w:t>
      </w:r>
      <w:proofErr w:type="spellEnd"/>
      <w:r w:rsidRPr="00047858">
        <w:rPr>
          <w:rFonts w:ascii="TH SarabunPSK" w:hAnsi="TH SarabunPSK" w:cs="TH SarabunPSK"/>
          <w:sz w:val="32"/>
          <w:szCs w:val="32"/>
          <w:cs/>
        </w:rPr>
        <w:t>. การเปรียบเทียบเศษส่วนและจำนวนคละ การเรียงลำดับเศษส่วนและจำนวนคละ การบวก การลบเศษส่วนและจำนวนคละ การแก้โจทย์ปัญหาเศษส่วนและจำนวนคละ การบวก ลบ คูณ หารระคนของเศษส่วนและจำนวนคละ การแก้โจทย์ปัญหาการบวก ลบ คูณ หารระคนของเศษส่วน และจำนวนคละ ความสัมพันธ์ระหว่างเศษส่วนและทศนิยม  การหารทศนิยมที่ตัวหารและผลหารเป็นทศนิยมไม่เกิน  3 ตำแหน่ง โจทย์ปัญหาเกี่ยวกับทศนิยม อัตราส่วน อัตราส่วนที่เท่ากัน มาตราส่วน โจทย์ปัญหาอัตราส่วนและมาตราส่วน โจทย์ปัญหาร้อยละ การแก้ปัญหาเกี่ยวกับแบบรูป ชนิดและสมบัติของรูปสามเหลี่ยม การสร้างรูปสามเหลี่ยม ส่วนต่าง ๆ ของวงกลม การสร้างวงกลม ความยาวรอบรูปและพื้นที่ของรูปสามเหลี่ยม มุมภายในของรูปหลายเหลี่ยม ความยาวรอบรูปและพื้นที่ของรูปหลายเหลี่ยม โจทย์ปัญหาเกี่ยวกับความยาวรอบรูปและพื้นที่ของรูปหลายเหลี่ยม ความยาวรอบรูปและพื้นที่ของวงกลม โจทย์ปัญหาเกี่ยวกับความยาวรอบรูปและพื้นที่ของวงกลม ทรงกลม ทรงกระบอก กรวย และพีระมิด รูปคลี่ของทรงกระบอก กรวย ปริซึม และพีระมิด ปริมาตรของรูปเรขาคณิตสามมิติที่ประกอบด้วยทรงสี่เหลี่ยมมุมฉาก โจทย์ปัญหาเกี่ยวกับปริมาตรของรูปเรขาคณิตสามมิติที่ประกอบด้วยทรงสี่เหลี่ยมมุมฉาก และการนำเสนอข้อมูล</w:t>
      </w:r>
      <w:r w:rsidRPr="000E5F5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การอ่านแผนภูมิรูปวงกลม</w:t>
      </w:r>
    </w:p>
    <w:p w14:paraId="0CA5C62F" w14:textId="77777777" w:rsidR="00A52CD4" w:rsidRPr="00F8076F" w:rsidRDefault="00A52CD4" w:rsidP="00A52CD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 xml:space="preserve">โดยการจัดประสบการณ์หรือสร้างสถานการณ์ที่ใกล้ตัวผู้เรียนได้ศึกษา ค้นคว้า ฝึกทักษะ โดยการปฏิบัติจริง ทดลอง สรุป รายงาน เพื่อพัฒนาทักษะและกระบวนการในการคิดคำนวณ การแก้ปัญหา การให้เหตุผล การเชื่อมโยง การสื่อความหมายทางคณิตศาสตร์ และนำประสบการณ์ด้านความรู้ ความคิด ทักษะและกระบวนการที่ได้ไปใช้ในการเรียนรู้สิ่งต่าง ๆ และใช้ในชีวิตประจำวันอย่างสร้างสรรค์ </w:t>
      </w:r>
    </w:p>
    <w:p w14:paraId="4EB0BF95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076F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เพื่อให้เห็นคุณค่าและมีเจตคติที่ดีต่อคณิตศาสตร์ สามารถทำงานได้อย่างเป็นระบบ มีระเบียบ รอบคอบ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076F">
        <w:rPr>
          <w:rFonts w:ascii="TH SarabunPSK" w:hAnsi="TH SarabunPSK" w:cs="TH SarabunPSK"/>
          <w:sz w:val="32"/>
          <w:szCs w:val="32"/>
          <w:cs/>
        </w:rPr>
        <w:t>มีความรับผิดชอบ มีวิจารณญาณ มีความคิดริเริ่มสร้างสรรค์และมีความเชื่อมั่นในตนเอง</w:t>
      </w:r>
      <w:r w:rsidRPr="00954B42">
        <w:rPr>
          <w:rFonts w:ascii="TH SarabunPSK" w:hAnsi="TH SarabunPSK" w:cs="TH SarabunPSK"/>
          <w:sz w:val="32"/>
          <w:szCs w:val="32"/>
        </w:rPr>
        <w:tab/>
      </w:r>
    </w:p>
    <w:p w14:paraId="6DB28E0B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60030CE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5D55F0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B6787C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38EB8A" w14:textId="77777777" w:rsidR="00A52CD4" w:rsidRDefault="00A52CD4" w:rsidP="00A52CD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A52CD4" w14:paraId="0532BE91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78B0E1B4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4CFC13C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134E49A" w14:textId="77777777" w:rsidR="00A52CD4" w:rsidRPr="00C30CF9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A52CD4" w14:paraId="235835EE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06C57342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5FE34F64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6/2, </w:t>
            </w: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6/3, </w:t>
            </w: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6/4, </w:t>
            </w: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6/5, </w:t>
            </w: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6/7, </w:t>
            </w: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6/9</w:t>
            </w:r>
          </w:p>
        </w:tc>
        <w:tc>
          <w:tcPr>
            <w:tcW w:w="3657" w:type="dxa"/>
          </w:tcPr>
          <w:p w14:paraId="2E6993CF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6/1, </w:t>
            </w: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6/6, </w:t>
            </w: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6/8, </w:t>
            </w: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6/10, </w:t>
            </w: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6/11, </w:t>
            </w: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6/12</w:t>
            </w:r>
          </w:p>
        </w:tc>
      </w:tr>
      <w:tr w:rsidR="00A52CD4" w14:paraId="24BEA288" w14:textId="77777777" w:rsidTr="004D4D1A">
        <w:trPr>
          <w:trHeight w:val="264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A19BB1D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1.2</w:t>
            </w:r>
          </w:p>
        </w:tc>
        <w:tc>
          <w:tcPr>
            <w:tcW w:w="3657" w:type="dxa"/>
          </w:tcPr>
          <w:p w14:paraId="182BFE3C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6AC50E33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</w:tc>
      </w:tr>
      <w:tr w:rsidR="00A52CD4" w14:paraId="3D1C422E" w14:textId="77777777" w:rsidTr="004D4D1A">
        <w:trPr>
          <w:trHeight w:val="184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06DF361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551E9E03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12A0C7C3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6/1, </w:t>
            </w: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6/2, </w:t>
            </w: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6/3</w:t>
            </w:r>
          </w:p>
        </w:tc>
      </w:tr>
      <w:tr w:rsidR="00A52CD4" w14:paraId="4A5919CB" w14:textId="77777777" w:rsidTr="004D4D1A">
        <w:trPr>
          <w:trHeight w:val="322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023BD59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</w:p>
        </w:tc>
        <w:tc>
          <w:tcPr>
            <w:tcW w:w="3657" w:type="dxa"/>
          </w:tcPr>
          <w:p w14:paraId="7623C29D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6/1, </w:t>
            </w: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6/4</w:t>
            </w:r>
          </w:p>
        </w:tc>
        <w:tc>
          <w:tcPr>
            <w:tcW w:w="3657" w:type="dxa"/>
          </w:tcPr>
          <w:p w14:paraId="54EE0595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6/2, </w:t>
            </w: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6/3</w:t>
            </w:r>
          </w:p>
        </w:tc>
      </w:tr>
      <w:tr w:rsidR="00A52CD4" w14:paraId="017F6D45" w14:textId="77777777" w:rsidTr="004D4D1A">
        <w:trPr>
          <w:trHeight w:val="115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73F5377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ค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3.1</w:t>
            </w:r>
          </w:p>
        </w:tc>
        <w:tc>
          <w:tcPr>
            <w:tcW w:w="3657" w:type="dxa"/>
          </w:tcPr>
          <w:p w14:paraId="3371EA73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C6F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343C1F09" w14:textId="77777777" w:rsidR="00A52CD4" w:rsidRPr="000C6F16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0C6F16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0C6F16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6/1</w:t>
            </w:r>
          </w:p>
        </w:tc>
      </w:tr>
      <w:tr w:rsidR="00A52CD4" w14:paraId="06FEF635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08FB11B" w14:textId="77777777" w:rsidR="00A52CD4" w:rsidRDefault="00A52CD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38A25C2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5D77DBA" w14:textId="77777777" w:rsidR="00A52CD4" w:rsidRPr="00BE4099" w:rsidRDefault="00A52CD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7E37F41D" w14:textId="77777777" w:rsidR="00A52CD4" w:rsidRDefault="00A52CD4" w:rsidP="00A52CD4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39D0AD3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AB51817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54053F8E" wp14:editId="68640E8A">
                <wp:extent cx="5727700" cy="584548"/>
                <wp:effectExtent l="0" t="0" r="6350" b="6350"/>
                <wp:docPr id="750" name="Text Box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338EA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647B0F5F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053F8E" id="Text Box 750" o:spid="_x0000_s1063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81338EA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647B0F5F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06A2996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08448" behindDoc="0" locked="0" layoutInCell="1" allowOverlap="1" wp14:anchorId="618EA9CF" wp14:editId="391556B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54" name="Graphic 75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69CF2417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3CA2374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CBEE951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309898B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6FEE470D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328A859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4296CC1A" w14:textId="77777777" w:rsidTr="004D4D1A">
        <w:tc>
          <w:tcPr>
            <w:tcW w:w="1503" w:type="dxa"/>
          </w:tcPr>
          <w:p w14:paraId="4AA86451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91D48B9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proofErr w:type="spellStart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ห.ร</w:t>
            </w:r>
            <w:proofErr w:type="spellEnd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และ </w:t>
            </w:r>
            <w:proofErr w:type="spellStart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ค.ร.น</w:t>
            </w:r>
            <w:proofErr w:type="spellEnd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300" w:type="dxa"/>
          </w:tcPr>
          <w:p w14:paraId="337BBE1F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D3967BB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E4D3AD1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08F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หา </w:t>
            </w:r>
            <w:proofErr w:type="spellStart"/>
            <w:r w:rsidRPr="00F208F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ห.ร</w:t>
            </w:r>
            <w:proofErr w:type="spellEnd"/>
            <w:r w:rsidRPr="00F208F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.ม. ของจำนวนนับ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  <w:p w14:paraId="43D61B26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7DC55A1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08F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หา </w:t>
            </w:r>
            <w:proofErr w:type="spellStart"/>
            <w:r w:rsidRPr="00F208F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ค.ร.น</w:t>
            </w:r>
            <w:proofErr w:type="spellEnd"/>
            <w:r w:rsidRPr="00F208F9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. ของจำนวนนับ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  <w:p w14:paraId="2ACDA648" w14:textId="77777777" w:rsidR="00A52CD4" w:rsidRPr="00BD185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70D2C0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951EB3D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</w:p>
          <w:p w14:paraId="16BA54AF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แสดงวิธีหาคำตอบของโจทย์ปัญหาโดยใช้ความรู้เกี่ยวกับ 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ห.ร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.ม. และ 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ค.ร.น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.</w:t>
            </w:r>
          </w:p>
        </w:tc>
        <w:tc>
          <w:tcPr>
            <w:tcW w:w="1754" w:type="dxa"/>
          </w:tcPr>
          <w:p w14:paraId="054F8908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748A802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9624619" w14:textId="77777777" w:rsidR="00A52CD4" w:rsidRPr="00E72F2B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6A27D9BD" w14:textId="77777777" w:rsidR="00A52CD4" w:rsidRPr="00B44A45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ห.ร</w:t>
            </w:r>
            <w:proofErr w:type="spellEnd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คือ ตัวหารร่วมของจำนวนนับใด ๆ สองจำนวนหรือมากกว่านั้นที่มีค่ามากที่สุด </w:t>
            </w:r>
            <w:proofErr w:type="spellStart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ค.ร.น</w:t>
            </w:r>
            <w:proofErr w:type="spellEnd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คือ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854BA">
              <w:rPr>
                <w:rFonts w:ascii="TH SarabunPSK" w:hAnsi="TH SarabunPSK" w:cs="TH SarabunPSK"/>
                <w:sz w:val="32"/>
                <w:szCs w:val="32"/>
                <w:cs/>
              </w:rPr>
              <w:t>ตัวคูณร่วมของจำนวนนับใด ๆ</w:t>
            </w:r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สองจำนวนหรือมากกว่านั้นที่มีค่าน้อยที่สุด ซึ่งสามารถหา </w:t>
            </w:r>
            <w:proofErr w:type="spellStart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ห.ร</w:t>
            </w:r>
            <w:proofErr w:type="spellEnd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และ </w:t>
            </w:r>
            <w:proofErr w:type="spellStart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ค.ร.น</w:t>
            </w:r>
            <w:proofErr w:type="spellEnd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. ได้โดยการหา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ตัวประกอบของจำนวนนับนั้นหรือหาจำนวนนับใด ๆ ที่มีจำนวนนับนั้นเป็น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ตัวประกอบ หรือเขียนจำนวนนับนั้นให้อยู่ในรูปผลคูณของตัวประกอบเฉพาะหรือใช้การหารสั้น ส่วนการแก้โจทย์ปัญหาเกี่ยวกับ </w:t>
            </w:r>
            <w:proofErr w:type="spellStart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ห.ร</w:t>
            </w:r>
            <w:proofErr w:type="spellEnd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และ </w:t>
            </w:r>
            <w:proofErr w:type="spellStart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ค.ร.น</w:t>
            </w:r>
            <w:proofErr w:type="spellEnd"/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. ต้องวิเคราะห์โจทย์ และแสดงวิธีทำเพื่อหาคำตอบ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B05C1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รวมทั้งตรวจสอบคำตอบ</w:t>
            </w:r>
          </w:p>
        </w:tc>
        <w:tc>
          <w:tcPr>
            <w:tcW w:w="1014" w:type="dxa"/>
          </w:tcPr>
          <w:p w14:paraId="15D90B65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  <w:tr w:rsidR="00A52CD4" w14:paraId="4DEEAE57" w14:textId="77777777" w:rsidTr="004D4D1A">
        <w:trPr>
          <w:cantSplit/>
        </w:trPr>
        <w:tc>
          <w:tcPr>
            <w:tcW w:w="1503" w:type="dxa"/>
          </w:tcPr>
          <w:p w14:paraId="2E20D3F1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C6F9DDE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210814E8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3DF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เศษส่วน และการบวก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43DFF">
              <w:rPr>
                <w:rFonts w:ascii="TH SarabunPSK" w:hAnsi="TH SarabunPSK" w:cs="TH SarabunPSK"/>
                <w:sz w:val="32"/>
                <w:szCs w:val="32"/>
                <w:cs/>
              </w:rPr>
              <w:t>การลบเศษส่วน</w:t>
            </w:r>
            <w:r w:rsidRPr="002854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และจำนวนคละ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4E16D827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6F4222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1048F6C2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หาผลลัพธ์ของการบวก ลบ คูณ หารระคนของเศษส่วนและจำนวนคละ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A2F333D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CD7EEE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98B4D25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01B78BB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 เรียงลำดับเศษส่วนและจำนวนคละจากสถานการณ์ต่าง ๆ</w:t>
            </w:r>
          </w:p>
          <w:p w14:paraId="58F3742D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0EBCBED0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3DF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ของโจทย์ปัญหาเศษส่วนและจำนวนคละ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2-3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54" w:type="dxa"/>
          </w:tcPr>
          <w:p w14:paraId="79F0EA94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A6438BC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61E15FA2" w14:textId="77777777" w:rsidR="00A52CD4" w:rsidRPr="001145DD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1E1EB3CD" w14:textId="77777777" w:rsidR="00A52CD4" w:rsidRPr="00FB3D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3DFF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การลบเศษส่วน และจำนวนคละ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43DFF">
              <w:rPr>
                <w:rFonts w:ascii="TH SarabunPSK" w:hAnsi="TH SarabunPSK" w:cs="TH SarabunPSK"/>
                <w:sz w:val="32"/>
                <w:szCs w:val="32"/>
                <w:cs/>
              </w:rPr>
              <w:t>ที่มีตัวส่วนไม่เท่ากันต้องทำตัวส่วนให้เท่ากันก่อน แล้วจึงหาผลบวกหรือผลลบของเศษส่วนหรือจำนวนคละนั้น การเปรียบเทียบเศษส่วนที่เท่ากันหรือไม่เท่ากัน มากกว่าหรือ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43DFF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43DFF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สามารถใช้เครื่องหมาย = ≠ &gt; &lt; และสามารถเรียงลำดับจำนวนจากน้อยไปมากหรือจากมากไปน้อยได้ ส่วนการแก้โจทย์ปัญหาการบวก การลบเศษส่วน และจำนวนคละต้องวิเคราะห์โจทย์ และแสดงวิธีทำเพื่อหาคำตอบ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43DFF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รวมทั้งตรวจสอบคำตอบ</w:t>
            </w:r>
          </w:p>
        </w:tc>
        <w:tc>
          <w:tcPr>
            <w:tcW w:w="1014" w:type="dxa"/>
          </w:tcPr>
          <w:p w14:paraId="1AE4932C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A52CD4" w14:paraId="4407E333" w14:textId="77777777" w:rsidTr="004D4D1A">
        <w:tc>
          <w:tcPr>
            <w:tcW w:w="1503" w:type="dxa"/>
          </w:tcPr>
          <w:p w14:paraId="58A311A7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E9098A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11FACC1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1E90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หารระคนของเศษส่วน</w:t>
            </w:r>
            <w:r w:rsidRPr="002854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และจำนวนคละ</w:t>
            </w:r>
          </w:p>
        </w:tc>
        <w:tc>
          <w:tcPr>
            <w:tcW w:w="2300" w:type="dxa"/>
          </w:tcPr>
          <w:p w14:paraId="773335BD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2A18B66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0A6D85B9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หาผลลัพธ์ของการบวก ลบ คูณ หารระคนของเศษส่วนและจำนวนคละ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6AFD07E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DE4AC7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7E79D29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8</w:t>
            </w:r>
          </w:p>
          <w:p w14:paraId="5B84D60E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3DF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ของโจทย์ปัญหาเศษส่วนและจำนวนคละ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2-3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54" w:type="dxa"/>
          </w:tcPr>
          <w:p w14:paraId="1214BEB7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0E52DF9" w14:textId="77777777" w:rsidR="00A52CD4" w:rsidRPr="000C6F16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3218BD7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28FE7D8A" w14:textId="77777777" w:rsidR="00A52CD4" w:rsidRPr="00A111E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81E90">
              <w:rPr>
                <w:rFonts w:ascii="TH SarabunPSK" w:hAnsi="TH SarabunPSK" w:cs="TH SarabunPSK"/>
                <w:sz w:val="32"/>
                <w:szCs w:val="32"/>
                <w:cs/>
              </w:rPr>
              <w:t>การบวก ลบ คูณ หารระคนของเศษส่วนและจำนวนคละ มีวิธีการที่หลากหลายและใช้กระบวนการทางคณิตศาสตร์ในการหาคำตอบและตรวจสอบคำตอบ ส่วนการแก้โจทย์ปัญหาการบวก ลบ คูณ หารระคนของเศษส่วนและจำนวนคละ ต้องวิเคราะห์โจทย์ และแสดงวิธีทำเพื่อ</w:t>
            </w:r>
            <w:r w:rsidRPr="002854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หาคำตอบ</w:t>
            </w:r>
            <w:r w:rsidRPr="002854B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2854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รวมทั้งตรวจสอบ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81E90">
              <w:rPr>
                <w:rFonts w:ascii="TH SarabunPSK" w:hAnsi="TH SarabunPSK" w:cs="TH SarabunPSK"/>
                <w:sz w:val="32"/>
                <w:szCs w:val="32"/>
                <w:cs/>
              </w:rPr>
              <w:t>คำตอบ</w:t>
            </w:r>
          </w:p>
        </w:tc>
        <w:tc>
          <w:tcPr>
            <w:tcW w:w="1014" w:type="dxa"/>
          </w:tcPr>
          <w:p w14:paraId="4622E715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  <w:tr w:rsidR="00A52CD4" w14:paraId="572C57CA" w14:textId="77777777" w:rsidTr="004D4D1A">
        <w:tc>
          <w:tcPr>
            <w:tcW w:w="1503" w:type="dxa"/>
          </w:tcPr>
          <w:p w14:paraId="7DA3FBCF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001DB3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A802C46" w14:textId="77777777" w:rsidR="00A52CD4" w:rsidRPr="00371375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49CE">
              <w:rPr>
                <w:rFonts w:ascii="TH SarabunPSK" w:hAnsi="TH SarabunPSK" w:cs="TH SarabunPSK"/>
                <w:sz w:val="32"/>
                <w:szCs w:val="32"/>
                <w:cs/>
              </w:rPr>
              <w:t>ทศนิยม</w:t>
            </w:r>
          </w:p>
        </w:tc>
        <w:tc>
          <w:tcPr>
            <w:tcW w:w="2300" w:type="dxa"/>
          </w:tcPr>
          <w:p w14:paraId="222F67E0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FB0CC54" w14:textId="77777777" w:rsidR="00A52CD4" w:rsidRPr="000044E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0C9B5EBA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หาผลหารของทศนิยม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ที่ตัวหารและผลหารเป็นทศนิยมไม่เกิน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ตำแหน่ง </w:t>
            </w:r>
          </w:p>
          <w:p w14:paraId="3F8DBF7E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BF807E9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10</w:t>
            </w:r>
          </w:p>
          <w:p w14:paraId="355445E5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แสดงวิธีหาคำตอบของโจทย์ปัญหาการบวก </w:t>
            </w:r>
          </w:p>
          <w:p w14:paraId="7D0A2A45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การลบ การคูณ การหารทศนิยม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54" w:type="dxa"/>
          </w:tcPr>
          <w:p w14:paraId="0A048F3B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BF78F24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33B4793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43590AA" w14:textId="77777777" w:rsidR="00A52CD4" w:rsidRPr="007528FC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549CE">
              <w:rPr>
                <w:rFonts w:ascii="TH SarabunPSK" w:hAnsi="TH SarabunPSK" w:cs="TH SarabunPSK"/>
                <w:sz w:val="32"/>
                <w:szCs w:val="32"/>
                <w:cs/>
              </w:rPr>
              <w:t>ทศนิยมมีความสัมพันธ์กับเศษส่วน โดยสามารถเขียนเศษส่วนให้อยู่ในรูปทศนิยม และเขียนทศนิยมให้อยู่ในรูปเศษส่วนได้ การหารทศนิยมนอกจากพิจารณาจากรูปแล้วสามารถใช้ความสัมพันธ์ระหว่างทศนิยมและเศษส่วนมาหาผลหาร และการตั้งหารมาช่วยในการหาคำตอบ ส่วนการแก้โจทย์ปัญหาเกี่ยวกับทศนิยม ต้องวิเคราะห์โจทย์ และแสดงวิธีทำเพื่อ</w:t>
            </w:r>
            <w:r w:rsidRPr="002854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หาคำตอบ</w:t>
            </w:r>
            <w:r w:rsidRPr="002854BA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2854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รวมทั้งตรวจสอบ</w:t>
            </w:r>
            <w:r w:rsidRPr="002549CE">
              <w:rPr>
                <w:rFonts w:ascii="TH SarabunPSK" w:hAnsi="TH SarabunPSK" w:cs="TH SarabunPSK"/>
                <w:sz w:val="32"/>
                <w:szCs w:val="32"/>
                <w:cs/>
              </w:rPr>
              <w:t>คำตอบ</w:t>
            </w:r>
          </w:p>
        </w:tc>
        <w:tc>
          <w:tcPr>
            <w:tcW w:w="1014" w:type="dxa"/>
          </w:tcPr>
          <w:p w14:paraId="75FBC7C9" w14:textId="77777777" w:rsidR="00A52CD4" w:rsidRPr="002549CE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A52CD4" w14:paraId="56607885" w14:textId="77777777" w:rsidTr="004D4D1A">
        <w:trPr>
          <w:trHeight w:val="3387"/>
        </w:trPr>
        <w:tc>
          <w:tcPr>
            <w:tcW w:w="1503" w:type="dxa"/>
          </w:tcPr>
          <w:p w14:paraId="5B30BE44" w14:textId="77777777" w:rsidR="00A52CD4" w:rsidRPr="001120E2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0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8002764" w14:textId="77777777" w:rsidR="00A52CD4" w:rsidRPr="001120E2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0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20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8F42EB9" w14:textId="77777777" w:rsidR="00A52CD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1120E2">
              <w:rPr>
                <w:rFonts w:ascii="TH SarabunPSK" w:hAnsi="TH SarabunPSK" w:cs="TH SarabunPSK"/>
                <w:sz w:val="32"/>
                <w:szCs w:val="32"/>
                <w:cs/>
              </w:rPr>
              <w:t>อัตราส่วนและร้อยละ</w:t>
            </w:r>
          </w:p>
          <w:p w14:paraId="0AB151BE" w14:textId="77777777" w:rsidR="00A52CD4" w:rsidRPr="001120E2" w:rsidRDefault="00A52CD4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4F999407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1D0BE9D" w14:textId="77777777" w:rsidR="00A52CD4" w:rsidRPr="00C4314B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02D605B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เขียนอัตราส่วนแสดง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การเปรียบเทียบปริมาณ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ปริมาณ จากข้อความหรือสถานการณ์โดยที่ปริมาณแต่ละปริมาณเป็นจำนวนนับ</w:t>
            </w:r>
          </w:p>
          <w:p w14:paraId="77D65C4C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9FB642" w14:textId="77777777" w:rsidR="00A52CD4" w:rsidRPr="00C4314B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/3</w:t>
            </w:r>
          </w:p>
          <w:p w14:paraId="0B1FFC7D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หาอัตราส่วนที่เท่ากับอัตราส่วนที่กำหนดให้</w:t>
            </w:r>
          </w:p>
          <w:p w14:paraId="6525FA49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FFA92B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709D0FA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EA2F87C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11</w:t>
            </w:r>
          </w:p>
          <w:p w14:paraId="5D239C04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แสดงวิธีหาคำตอบของโจทย์ปัญหาอัตราส่วน</w:t>
            </w:r>
          </w:p>
          <w:p w14:paraId="3A251FAB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12</w:t>
            </w:r>
          </w:p>
          <w:p w14:paraId="3D3CB146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แสดงวิธีหาคำตอบของโจทย์ปัญหาร้อยละ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2-3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54" w:type="dxa"/>
          </w:tcPr>
          <w:p w14:paraId="5C698F36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8A80114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403E3CC6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AE4FF9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03EC757" w14:textId="77777777" w:rsidR="00A52CD4" w:rsidRPr="000C6F16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372442D" w14:textId="77777777" w:rsidR="00A52CD4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078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อัตราส่วนเป็นการเขียนแสดงการเปรียบเทียบปริมาณ 2 ปริมาณ ถ้ามีหน่วยเดียวกันไม่ต้องเขียนหน่วยกำกับ แต่ถ้าต่างหน่วยกันต้องเขียนหน่วยกำกับ อัตราส่วนที่มีการย่อส่วนลงจากขนาดจริง เรียกว่า มาตราส่วน ซึ่งเป็นการแสดงให้เห็นถึงความสัมพันธ์ระหว่างขนาดย่อของวัตถุต่าง 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0782C">
              <w:rPr>
                <w:rFonts w:ascii="TH SarabunPSK" w:hAnsi="TH SarabunPSK" w:cs="TH SarabunPSK"/>
                <w:sz w:val="32"/>
                <w:szCs w:val="32"/>
                <w:cs/>
              </w:rPr>
              <w:t>ที่แสดงในรูปภาพ ส่วนการแก้โจทย์ปัญหาเกี่ยวกับอัตราส่วนและร้อยละสามารถทำได้หลายวิธี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0782C">
              <w:rPr>
                <w:rFonts w:ascii="TH SarabunPSK" w:hAnsi="TH SarabunPSK" w:cs="TH SarabunPSK"/>
                <w:sz w:val="32"/>
                <w:szCs w:val="32"/>
                <w:cs/>
              </w:rPr>
              <w:t>แต่ควรเลือกวิธีการแก้ปัญหาที่เหมาะสม</w:t>
            </w:r>
          </w:p>
          <w:p w14:paraId="41AE37A8" w14:textId="77777777" w:rsidR="00A52CD4" w:rsidRPr="00D40F6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539A028B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  <w:tr w:rsidR="00A52CD4" w14:paraId="48E0A538" w14:textId="77777777" w:rsidTr="004D4D1A">
        <w:trPr>
          <w:trHeight w:val="1463"/>
        </w:trPr>
        <w:tc>
          <w:tcPr>
            <w:tcW w:w="1503" w:type="dxa"/>
          </w:tcPr>
          <w:p w14:paraId="4DFC60FB" w14:textId="77777777" w:rsidR="00A52CD4" w:rsidRPr="001120E2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0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214EC7" w14:textId="77777777" w:rsidR="00A52CD4" w:rsidRPr="001120E2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0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26D82114" w14:textId="77777777" w:rsidR="00A52CD4" w:rsidRPr="00056A6C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แบบรูป</w:t>
            </w:r>
          </w:p>
        </w:tc>
        <w:tc>
          <w:tcPr>
            <w:tcW w:w="2300" w:type="dxa"/>
          </w:tcPr>
          <w:p w14:paraId="4C79CE9D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7F82869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6333A03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6452DEC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6FFB6B6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2B114740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แสดงวิธีคิดและ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หาคำตอบของปัญหาเกี่ยวกับแบบรูป</w:t>
            </w:r>
          </w:p>
        </w:tc>
        <w:tc>
          <w:tcPr>
            <w:tcW w:w="1754" w:type="dxa"/>
          </w:tcPr>
          <w:p w14:paraId="50E721A3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E025DAE" w14:textId="77777777" w:rsidR="00A52CD4" w:rsidRPr="00056A6C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448" w:type="dxa"/>
          </w:tcPr>
          <w:p w14:paraId="4BD0B287" w14:textId="77777777" w:rsidR="00A52CD4" w:rsidRPr="00A0782C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0782C">
              <w:rPr>
                <w:rFonts w:ascii="TH SarabunPSK" w:hAnsi="TH SarabunPSK" w:cs="TH SarabunPSK"/>
                <w:sz w:val="32"/>
                <w:szCs w:val="32"/>
                <w:cs/>
              </w:rPr>
              <w:t>แบบรูปเป็นการแสดงความสัมพันธ์ของสิ่งต่าง ๆ ที่มีลักษณะสำคัญบางประการร่วมกันอย่างมีเงื่อนไข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0782C">
              <w:rPr>
                <w:rFonts w:ascii="TH SarabunPSK" w:hAnsi="TH SarabunPSK" w:cs="TH SarabunPSK"/>
                <w:sz w:val="32"/>
                <w:szCs w:val="32"/>
                <w:cs/>
              </w:rPr>
              <w:t>ซึ่งสามารถอธิบายความสัมพันธ์เหล่านั้นได้โด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A0782C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 การวิเคราะห์หาเหตุผล ส่วนการแก้โจทย์ปัญหาเกี่ยวกับแบบรูป ต้องวิเคราะห์ และแสดงวิธีทำเพื่อหาคำตอบ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782C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รวมทั้งตรวจสอบคำตอบ</w:t>
            </w:r>
          </w:p>
        </w:tc>
        <w:tc>
          <w:tcPr>
            <w:tcW w:w="1014" w:type="dxa"/>
          </w:tcPr>
          <w:p w14:paraId="205DC87A" w14:textId="77777777" w:rsidR="00A52CD4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14:paraId="6D2F3852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7909FF8" w14:textId="77777777" w:rsidR="00A52CD4" w:rsidRDefault="00A52CD4" w:rsidP="00A52CD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1255C271" w14:textId="77777777" w:rsidR="00A52CD4" w:rsidRDefault="00A52CD4" w:rsidP="00A52CD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2ABC51B" wp14:editId="12B55981">
                <wp:extent cx="5727700" cy="584548"/>
                <wp:effectExtent l="0" t="0" r="6350" b="6350"/>
                <wp:docPr id="753" name="Text Box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98959" w14:textId="77777777" w:rsidR="00A52CD4" w:rsidRPr="00831504" w:rsidRDefault="00A52CD4" w:rsidP="00A52CD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คณิตศาสตร์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เล่ม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  <w:p w14:paraId="68E7135D" w14:textId="77777777" w:rsidR="00A52CD4" w:rsidRDefault="00A52CD4" w:rsidP="00A52CD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ABC51B" id="Text Box 753" o:spid="_x0000_s1064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60098959" w14:textId="77777777" w:rsidR="00A52CD4" w:rsidRPr="00831504" w:rsidRDefault="00A52CD4" w:rsidP="00A52CD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คณิตศาสตร์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เล่ม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  <w:p w14:paraId="68E7135D" w14:textId="77777777" w:rsidR="00A52CD4" w:rsidRDefault="00A52CD4" w:rsidP="00A52CD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111841" w14:textId="77777777" w:rsidR="00A52CD4" w:rsidRDefault="00A52CD4" w:rsidP="00A52CD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09472" behindDoc="0" locked="0" layoutInCell="1" allowOverlap="1" wp14:anchorId="52376249" wp14:editId="31C272BF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55" name="Graphic 75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A52CD4" w14:paraId="00D19000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DDC6016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A5F0A2E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B16468D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09D5FC6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206FEC86" w14:textId="77777777" w:rsidR="00A52CD4" w:rsidRPr="00690CE6" w:rsidRDefault="00A52CD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A52CD4" w14:paraId="17515CB8" w14:textId="77777777" w:rsidTr="004D4D1A">
        <w:tc>
          <w:tcPr>
            <w:tcW w:w="1503" w:type="dxa"/>
          </w:tcPr>
          <w:p w14:paraId="028DEFC6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A343302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  <w:p w14:paraId="5F959BEB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รูปเรขาคณิตสองมิติ</w:t>
            </w:r>
          </w:p>
        </w:tc>
        <w:tc>
          <w:tcPr>
            <w:tcW w:w="2300" w:type="dxa"/>
          </w:tcPr>
          <w:p w14:paraId="098B5CCE" w14:textId="77777777" w:rsidR="00A52CD4" w:rsidRPr="003637BF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273FF23" w14:textId="77777777" w:rsidR="00A52CD4" w:rsidRPr="00481B0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2.2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770FB34F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จำแนกรูปสามเหลี่ยม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โดยพิจารณาจากสมบัติของรูป </w:t>
            </w:r>
          </w:p>
          <w:p w14:paraId="305ED67C" w14:textId="77777777" w:rsidR="00A52CD4" w:rsidRPr="00BD185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572565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7425F12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58460509" w14:textId="77777777" w:rsidR="00A52CD4" w:rsidRPr="00E72F2B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สร้างรูปสามเหลี่ยม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เมื่อกำหนดความยาวของด้านและขนาดของมุม</w:t>
            </w:r>
          </w:p>
        </w:tc>
        <w:tc>
          <w:tcPr>
            <w:tcW w:w="1754" w:type="dxa"/>
          </w:tcPr>
          <w:p w14:paraId="113C1FC3" w14:textId="77777777" w:rsidR="00A52CD4" w:rsidRDefault="00A52CD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A9B281F" w14:textId="77777777" w:rsidR="00A52CD4" w:rsidRPr="002854BA" w:rsidRDefault="00A52CD4" w:rsidP="004D4D1A">
            <w:pPr>
              <w:tabs>
                <w:tab w:val="left" w:pos="720"/>
              </w:tabs>
              <w:ind w:firstLine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3D5F1483" w14:textId="77777777" w:rsidR="00A52CD4" w:rsidRPr="00B44A45" w:rsidRDefault="00A52CD4" w:rsidP="004D4D1A">
            <w:pPr>
              <w:spacing w:before="120"/>
              <w:ind w:left="43" w:right="86"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042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รูปสามเหลี่ยมและวงกลมเป็นรูปเรขาคณิตสองมิติ โดยชนิดของรูปสามเหลี่ยมสามารถแบ่งได้ตามลักษณะของด้านและลักษณะของมุม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42467">
              <w:rPr>
                <w:rFonts w:ascii="TH SarabunPSK" w:hAnsi="TH SarabunPSK" w:cs="TH SarabunPSK"/>
                <w:sz w:val="32"/>
                <w:szCs w:val="32"/>
                <w:cs/>
              </w:rPr>
              <w:t>ตามสมบัติต่าง ๆ ของ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424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รูปสามเหลี่ยมแต่ละชนิด และส่วนประกอบของวงกลมประกอบด้วย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042467">
              <w:rPr>
                <w:rFonts w:ascii="TH SarabunPSK" w:hAnsi="TH SarabunPSK" w:cs="TH SarabunPSK"/>
                <w:sz w:val="32"/>
                <w:szCs w:val="32"/>
                <w:cs/>
              </w:rPr>
              <w:t>จุดศูนย์กลาง เส้นรอบวง เส้นผ่านศูนย์กลาง รัศมี และเส้นคอร์ด</w:t>
            </w:r>
          </w:p>
        </w:tc>
        <w:tc>
          <w:tcPr>
            <w:tcW w:w="1014" w:type="dxa"/>
          </w:tcPr>
          <w:p w14:paraId="03A2CAF9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  <w:tr w:rsidR="00A52CD4" w14:paraId="42814A2F" w14:textId="77777777" w:rsidTr="004D4D1A">
        <w:trPr>
          <w:trHeight w:val="701"/>
        </w:trPr>
        <w:tc>
          <w:tcPr>
            <w:tcW w:w="1503" w:type="dxa"/>
          </w:tcPr>
          <w:p w14:paraId="275EC368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97B27F9" w14:textId="77777777" w:rsidR="00A52CD4" w:rsidRPr="001145DD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04B96855" w14:textId="77777777" w:rsidR="00A52CD4" w:rsidRPr="001145DD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2A97">
              <w:rPr>
                <w:rFonts w:ascii="TH SarabunPSK" w:hAnsi="TH SarabunPSK" w:cs="TH SarabunPSK"/>
                <w:sz w:val="32"/>
                <w:szCs w:val="32"/>
                <w:cs/>
              </w:rPr>
              <w:t>ความยาวรอบรูปและพื้นที่</w:t>
            </w:r>
          </w:p>
        </w:tc>
        <w:tc>
          <w:tcPr>
            <w:tcW w:w="2300" w:type="dxa"/>
          </w:tcPr>
          <w:p w14:paraId="57E43582" w14:textId="77777777" w:rsidR="00A52CD4" w:rsidRPr="001145DD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E591A5" w14:textId="77777777" w:rsidR="00A52CD4" w:rsidRPr="004467A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4A11437A" w14:textId="77777777" w:rsidR="00A52CD4" w:rsidRPr="001145DD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5685AD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952F5F7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7EB306CD" w14:textId="77777777" w:rsidR="00A52CD4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แสดงวิธีหาคำตอบของโจทย์ปัญหาเกี่ยวกับความยาวรอบรูปและพื้นที่ของรูปหลายเหลี่ยม</w:t>
            </w:r>
          </w:p>
          <w:p w14:paraId="3518F344" w14:textId="77777777" w:rsidR="00A52CD4" w:rsidRPr="00ED1A38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193936DF" w14:textId="77777777" w:rsidR="00A52CD4" w:rsidRPr="00A5053A" w:rsidRDefault="00A52CD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แสดงวิธีหาคำตอบของโจทย์ปัญหาเกี่ยวกับความยาวรอบรูปและพื้นที่ของวงกลม</w:t>
            </w:r>
          </w:p>
        </w:tc>
        <w:tc>
          <w:tcPr>
            <w:tcW w:w="1754" w:type="dxa"/>
          </w:tcPr>
          <w:p w14:paraId="42FAC135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8D2F0F0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F71E321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F234ED2" w14:textId="77777777" w:rsidR="00A52CD4" w:rsidRPr="001145DD" w:rsidRDefault="00A52CD4" w:rsidP="004D4D1A">
            <w:pPr>
              <w:tabs>
                <w:tab w:val="left" w:pos="284"/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58937BFF" w14:textId="77777777" w:rsidR="00A52CD4" w:rsidRPr="00FB3D4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2A97">
              <w:rPr>
                <w:rFonts w:ascii="TH SarabunPSK" w:hAnsi="TH SarabunPSK" w:cs="TH SarabunPSK"/>
                <w:sz w:val="32"/>
                <w:szCs w:val="32"/>
                <w:cs/>
              </w:rPr>
              <w:t>รูปสามเหลี่ยมและ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42A97">
              <w:rPr>
                <w:rFonts w:ascii="TH SarabunPSK" w:hAnsi="TH SarabunPSK" w:cs="TH SarabunPSK"/>
                <w:sz w:val="32"/>
                <w:szCs w:val="32"/>
                <w:cs/>
              </w:rPr>
              <w:t>รูปสี่เหลี่ยมเป็นรูปหลายเหลี่ยม ซึ่งสามารถหาความยาวรอบรูปได้จากผลรวมของความยาวด้านทุกด้านของรูปนั้น และสามารถหาพื้นที่ได้จากการใช้สูตร วงกลมสามารถห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A42A97">
              <w:rPr>
                <w:rFonts w:ascii="TH SarabunPSK" w:hAnsi="TH SarabunPSK" w:cs="TH SarabunPSK"/>
                <w:sz w:val="32"/>
                <w:szCs w:val="32"/>
                <w:cs/>
              </w:rPr>
              <w:t>ความยาวรอบรูปและพื้นที่ได้จากสูตร ส่วนการแก้โจทย์ปัญหาเกี่ยวกับความยาวรอบรูปและพื้นที่ ต้องวิเคราะห์โจทย์ และแสดงวิธีทำเพื่อหาคำตอบ รวมทั้งตรวจสอบคำตอบ</w:t>
            </w:r>
          </w:p>
        </w:tc>
        <w:tc>
          <w:tcPr>
            <w:tcW w:w="1014" w:type="dxa"/>
          </w:tcPr>
          <w:p w14:paraId="2D08B7D6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32</w:t>
            </w:r>
          </w:p>
        </w:tc>
      </w:tr>
      <w:tr w:rsidR="00A52CD4" w14:paraId="6AFB37DB" w14:textId="77777777" w:rsidTr="004D4D1A">
        <w:tc>
          <w:tcPr>
            <w:tcW w:w="1503" w:type="dxa"/>
          </w:tcPr>
          <w:p w14:paraId="7507C4D0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616544D" w14:textId="77777777" w:rsidR="00A52CD4" w:rsidRPr="00A957D0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  <w:p w14:paraId="61ACE7CF" w14:textId="77777777" w:rsidR="00A52CD4" w:rsidRPr="00ED1994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CAB">
              <w:rPr>
                <w:rFonts w:ascii="TH SarabunPSK" w:hAnsi="TH SarabunPSK" w:cs="TH SarabunPSK"/>
                <w:sz w:val="32"/>
                <w:szCs w:val="32"/>
                <w:cs/>
              </w:rPr>
              <w:t>รูปเรขาคณิตสามมิติ</w:t>
            </w:r>
          </w:p>
        </w:tc>
        <w:tc>
          <w:tcPr>
            <w:tcW w:w="2300" w:type="dxa"/>
          </w:tcPr>
          <w:p w14:paraId="4145E83C" w14:textId="77777777" w:rsidR="00A52CD4" w:rsidRPr="00A957D0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1EB1F30" w14:textId="77777777" w:rsidR="00A52CD4" w:rsidRPr="00371375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2.2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41842AA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ระบุรูปเรขาคณิตสามมิติที่ประกอบจากรูปคลี่และระบุรูปคลี่ของรูปเรขาคณิตสามมิติ</w:t>
            </w:r>
          </w:p>
          <w:p w14:paraId="51C23F82" w14:textId="77777777" w:rsidR="00A52CD4" w:rsidRPr="00A957D0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0B5092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11EAB8E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2.2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70A86177" w14:textId="77777777" w:rsidR="00A52CD4" w:rsidRPr="00356019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บอกลักษณะของ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รูปเรขาคณิตสามมิติ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ชนิดต่าง ๆ</w:t>
            </w:r>
          </w:p>
        </w:tc>
        <w:tc>
          <w:tcPr>
            <w:tcW w:w="1754" w:type="dxa"/>
          </w:tcPr>
          <w:p w14:paraId="06B00E3E" w14:textId="77777777" w:rsidR="00A52CD4" w:rsidRPr="00DF2928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B1F0551" w14:textId="77777777" w:rsidR="00A52CD4" w:rsidRPr="00A957D0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</w:tc>
        <w:tc>
          <w:tcPr>
            <w:tcW w:w="2448" w:type="dxa"/>
          </w:tcPr>
          <w:p w14:paraId="601BAF05" w14:textId="77777777" w:rsidR="00A52CD4" w:rsidRPr="00A111E0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4CAB">
              <w:rPr>
                <w:rFonts w:ascii="TH SarabunPSK" w:hAnsi="TH SarabunPSK" w:cs="TH SarabunPSK"/>
                <w:sz w:val="32"/>
                <w:szCs w:val="32"/>
                <w:cs/>
              </w:rPr>
              <w:t>รูปเรขาคณิตสามมิติเป็นรูปเรขาคณิตที่แสดงถึงความกว้าง ความยาว ความลึก นอกจากนี้ยังมีความหนา นูน และมีฐานหรือหน้าตัดเป็นรูปเรขาคณิตสองมิติ เช่น ทรงกระบอก ทรงกลม กรวย พีระมิด และปริซึม เมื่อคลี่ออกจะได้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D84CAB">
              <w:rPr>
                <w:rFonts w:ascii="TH SarabunPSK" w:hAnsi="TH SarabunPSK" w:cs="TH SarabunPSK"/>
                <w:sz w:val="32"/>
                <w:szCs w:val="32"/>
                <w:cs/>
              </w:rPr>
              <w:t>รูปที่ประกอบด้วยรูปเรขาคณิตสองมิติที่สามารถประกอบเป็นรูปเรขาคณิตสามมิติได้</w:t>
            </w:r>
          </w:p>
        </w:tc>
        <w:tc>
          <w:tcPr>
            <w:tcW w:w="1014" w:type="dxa"/>
          </w:tcPr>
          <w:p w14:paraId="21162E4E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A52CD4" w14:paraId="4B368773" w14:textId="77777777" w:rsidTr="004D4D1A">
        <w:tc>
          <w:tcPr>
            <w:tcW w:w="1503" w:type="dxa"/>
          </w:tcPr>
          <w:p w14:paraId="429ABE60" w14:textId="77777777" w:rsidR="00A52CD4" w:rsidRPr="00103B08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03B0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5863F6B" w14:textId="77777777" w:rsidR="00A52CD4" w:rsidRPr="00F30E81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30E81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F30E81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10</w:t>
            </w:r>
          </w:p>
          <w:p w14:paraId="4A3BBDD8" w14:textId="77777777" w:rsidR="00A52CD4" w:rsidRPr="00103B08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B08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ปริมาตรและความจุ</w:t>
            </w:r>
          </w:p>
        </w:tc>
        <w:tc>
          <w:tcPr>
            <w:tcW w:w="2300" w:type="dxa"/>
          </w:tcPr>
          <w:p w14:paraId="70EED65E" w14:textId="77777777" w:rsidR="00A52CD4" w:rsidRPr="007528FC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5A2B841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1E8362DE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1749C8A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1A63552" w14:textId="77777777" w:rsidR="00A52CD4" w:rsidRPr="007528FC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แสดงวิธีหาคำตอบของโจทย์ปัญหาเกี่ยวกับปริมาตรของรูปเรขาคณิตสามมิติ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ที่ประกอบด้วย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ทรงสี่เหลี่ยมมุมฉาก</w:t>
            </w:r>
          </w:p>
        </w:tc>
        <w:tc>
          <w:tcPr>
            <w:tcW w:w="1754" w:type="dxa"/>
          </w:tcPr>
          <w:p w14:paraId="405866CD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A6CA26A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549F6B1D" w14:textId="77777777" w:rsidR="00A52CD4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2DD10A1" w14:textId="77777777" w:rsidR="00A52CD4" w:rsidRPr="007528FC" w:rsidRDefault="00A52CD4" w:rsidP="004D4D1A">
            <w:pPr>
              <w:tabs>
                <w:tab w:val="left" w:pos="284"/>
                <w:tab w:val="left" w:pos="56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75D3A2D6" w14:textId="77777777" w:rsidR="00A52CD4" w:rsidRPr="007528FC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B08">
              <w:rPr>
                <w:rFonts w:ascii="TH SarabunPSK" w:hAnsi="TH SarabunPSK" w:cs="TH SarabunPSK"/>
                <w:sz w:val="32"/>
                <w:szCs w:val="32"/>
                <w:cs/>
              </w:rPr>
              <w:t>การหาปริมาตรเป็นการหาความจุภายในของ      รูปเรขาคณิตสามมิติกลวง ซึ่งการหาปริมาตรของรูปเรขาคณิตสามมิติที่ประกอบด้วยทรงสี่เหลี่ยมมุมฉากมีวิธีที่หลากหลายและใช้ทักษะและกระบวนการทางคณิตศาสตร์ในการหาคำตอบและตรวจสอบคำตอบ ส่วนการแก้โจทย์ปัญหาเกี่ยวกับปริมาตร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103B08">
              <w:rPr>
                <w:rFonts w:ascii="TH SarabunPSK" w:hAnsi="TH SarabunPSK" w:cs="TH SarabunPSK"/>
                <w:sz w:val="32"/>
                <w:szCs w:val="32"/>
                <w:cs/>
              </w:rPr>
              <w:t>รูปเรขาคณิ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103B08">
              <w:rPr>
                <w:rFonts w:ascii="TH SarabunPSK" w:hAnsi="TH SarabunPSK" w:cs="TH SarabunPSK"/>
                <w:sz w:val="32"/>
                <w:szCs w:val="32"/>
                <w:cs/>
              </w:rPr>
              <w:t>สามมิติที่ประกอบด้วยทรงสี่เหลี่ยมมุมฉากต้องใช้ความรู้เรื่องการเปลี่ยนหน่วย ทศนิยม และเศษส่วนมาช่วยในการแก้ปัญหา</w:t>
            </w:r>
          </w:p>
        </w:tc>
        <w:tc>
          <w:tcPr>
            <w:tcW w:w="1014" w:type="dxa"/>
          </w:tcPr>
          <w:p w14:paraId="531AEE58" w14:textId="77777777" w:rsidR="00A52CD4" w:rsidRPr="00103B0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A52CD4" w14:paraId="66B7DC7C" w14:textId="77777777" w:rsidTr="004D4D1A">
        <w:tc>
          <w:tcPr>
            <w:tcW w:w="1503" w:type="dxa"/>
          </w:tcPr>
          <w:p w14:paraId="05F72CAF" w14:textId="77777777" w:rsidR="00A52CD4" w:rsidRDefault="00A52CD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79EA3F" w14:textId="77777777" w:rsidR="00A52CD4" w:rsidRPr="009856EE" w:rsidRDefault="00A52CD4" w:rsidP="004D4D1A">
            <w:pPr>
              <w:ind w:left="-1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9856EE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9856EE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11</w:t>
            </w:r>
          </w:p>
          <w:p w14:paraId="3E1C6753" w14:textId="77777777" w:rsidR="00A52CD4" w:rsidRPr="001F52C8" w:rsidRDefault="00A52CD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การนำเสนอข้อมูล</w:t>
            </w:r>
          </w:p>
        </w:tc>
        <w:tc>
          <w:tcPr>
            <w:tcW w:w="2300" w:type="dxa"/>
          </w:tcPr>
          <w:p w14:paraId="62B4BF7B" w14:textId="77777777" w:rsidR="00A52CD4" w:rsidRPr="00D40F62" w:rsidRDefault="00A52CD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22B3D7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D5A1700" w14:textId="77777777" w:rsidR="00A52CD4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43110F3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9640BB9" w14:textId="77777777" w:rsidR="00A52CD4" w:rsidRPr="00ED1A38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ค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E22A30F" w14:textId="77777777" w:rsidR="00A52CD4" w:rsidRPr="00D40F62" w:rsidRDefault="00A52CD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ใช้ข้อมูลจากแผนภูมิรูปวงกลมในการหาคำตอบของโจทย์ปัญหา</w:t>
            </w:r>
          </w:p>
        </w:tc>
        <w:tc>
          <w:tcPr>
            <w:tcW w:w="1754" w:type="dxa"/>
          </w:tcPr>
          <w:p w14:paraId="61D62AD3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035B937" w14:textId="77777777" w:rsidR="00A52CD4" w:rsidRPr="00D40F62" w:rsidRDefault="00A52CD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48" w:type="dxa"/>
          </w:tcPr>
          <w:p w14:paraId="580F67A5" w14:textId="77777777" w:rsidR="00A52CD4" w:rsidRPr="00D40F62" w:rsidRDefault="00A52CD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แผนภูมิ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วงกลมเป็นวิธีการนำเสนอข้อมูลอย่างหนึ่งเพื่อสะดวกในการอ่านข้อมูลโดยใช้พื้นที่ภายใน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รูปวงกลมแทนจำนวนปริมาณข้อมูล และแบ่งรูปวงกลมจากจุดศูนย์กลางโดยการแบ่งออกเป็น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2132D">
              <w:rPr>
                <w:rFonts w:ascii="TH SarabunPSK" w:hAnsi="TH SarabunPSK" w:cs="TH SarabunPSK"/>
                <w:sz w:val="32"/>
                <w:szCs w:val="32"/>
                <w:cs/>
              </w:rPr>
              <w:t>ส่วน ๆ ตามจำนวนรายการของข้อมูล</w:t>
            </w:r>
          </w:p>
        </w:tc>
        <w:tc>
          <w:tcPr>
            <w:tcW w:w="1014" w:type="dxa"/>
          </w:tcPr>
          <w:p w14:paraId="6207F7BC" w14:textId="77777777" w:rsidR="00A52CD4" w:rsidRPr="009C25A8" w:rsidRDefault="00A52CD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19949E93" w14:textId="06BBE60A" w:rsidR="00300FDA" w:rsidRDefault="00300FD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sectPr w:rsidR="00300FDA" w:rsidSect="00DC2C98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1EE17" w14:textId="77777777" w:rsidR="000768CD" w:rsidRDefault="000768CD" w:rsidP="003071DF">
      <w:pPr>
        <w:spacing w:after="0" w:line="240" w:lineRule="auto"/>
      </w:pPr>
      <w:r>
        <w:separator/>
      </w:r>
    </w:p>
  </w:endnote>
  <w:endnote w:type="continuationSeparator" w:id="0">
    <w:p w14:paraId="284A58E5" w14:textId="77777777" w:rsidR="000768CD" w:rsidRDefault="000768CD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0768CD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63240" w14:textId="77777777" w:rsidR="000768CD" w:rsidRDefault="000768CD" w:rsidP="003071DF">
      <w:pPr>
        <w:spacing w:after="0" w:line="240" w:lineRule="auto"/>
      </w:pPr>
      <w:r>
        <w:separator/>
      </w:r>
    </w:p>
  </w:footnote>
  <w:footnote w:type="continuationSeparator" w:id="0">
    <w:p w14:paraId="5F2FB116" w14:textId="77777777" w:rsidR="000768CD" w:rsidRDefault="000768CD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077A216D" w:rsidR="00BC77A4" w:rsidRDefault="00A714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7328" behindDoc="0" locked="0" layoutInCell="1" allowOverlap="1" wp14:anchorId="73610BFD" wp14:editId="274DD933">
              <wp:simplePos x="0" y="0"/>
              <wp:positionH relativeFrom="page">
                <wp:align>left</wp:align>
              </wp:positionH>
              <wp:positionV relativeFrom="paragraph">
                <wp:posOffset>-461175</wp:posOffset>
              </wp:positionV>
              <wp:extent cx="8237221" cy="1490473"/>
              <wp:effectExtent l="0" t="0" r="0" b="0"/>
              <wp:wrapNone/>
              <wp:docPr id="63" name="Group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453" name="Rectangle 4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FFFA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Rectangle: Diagonal Corners Rounded 472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FFF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5E6A27" id="Group 63" o:spid="_x0000_s1026" style="position:absolute;margin-left:0;margin-top:-36.3pt;width:648.6pt;height:117.35pt;z-index:25174732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">
              <v:rect id="Rectangle 4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" fillcolor="#fffa93" stroked="f" strokeweight="1.25pt">
                <v:stroke endcap="round"/>
              </v:rect>
              <v:shape id="Rectangle: Diagonal Corners Rounded 472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" path="m234531,l1327134,r,l1327134,1255643v,129528,-105003,234531,-234531,234531l,1490174r,l,234531c,105003,105003,,234531,xe" fillcolor="#fff100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768CD"/>
    <w:rsid w:val="00085913"/>
    <w:rsid w:val="00087B3D"/>
    <w:rsid w:val="00091E1E"/>
    <w:rsid w:val="00096689"/>
    <w:rsid w:val="000A6E3A"/>
    <w:rsid w:val="000A794F"/>
    <w:rsid w:val="000B1237"/>
    <w:rsid w:val="000B3CB6"/>
    <w:rsid w:val="000B5808"/>
    <w:rsid w:val="000B5869"/>
    <w:rsid w:val="000C04A3"/>
    <w:rsid w:val="000C2844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4C62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C320C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A7F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14FC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3812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2C98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1BE9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1F6A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2024-08-30T06:19:00Z</dcterms:modified>
</cp:coreProperties>
</file>