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0FC8D" w14:textId="6C0414CE" w:rsidR="00062BE9" w:rsidRPr="006830D9" w:rsidRDefault="00A15FC6" w:rsidP="00062BE9">
      <w:pPr>
        <w:spacing w:after="0" w:line="240" w:lineRule="auto"/>
        <w:ind w:left="2160" w:hanging="2160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>ชื่อโครงการ</w:t>
      </w:r>
      <w:r w:rsidR="00281B3E" w:rsidRPr="006830D9">
        <w:rPr>
          <w:rFonts w:ascii="TH Sarabun New" w:hAnsi="TH Sarabun New" w:cs="TH Sarabun New"/>
          <w:sz w:val="28"/>
        </w:rPr>
        <w:tab/>
      </w:r>
      <w:r w:rsidR="006F2D68" w:rsidRPr="006F2D68">
        <w:rPr>
          <w:rFonts w:ascii="TH Sarabun New" w:hAnsi="TH Sarabun New" w:cs="TH Sarabun New" w:hint="cs"/>
          <w:color w:val="000000"/>
          <w:sz w:val="28"/>
          <w:cs/>
        </w:rPr>
        <w:t>โครงการพัฒนาทักษะการคิดเชิงคำนวณและวิทยาการคำนวณผ่านกระบวนการเรียนรู้โดยใช้เกมเป็นฐาน</w:t>
      </w:r>
      <w:r w:rsidR="006F2D68" w:rsidRPr="006F2D68">
        <w:rPr>
          <w:rFonts w:ascii="TH Sarabun New" w:hAnsi="TH Sarabun New" w:cs="TH Sarabun New"/>
          <w:color w:val="000000"/>
          <w:sz w:val="28"/>
          <w:cs/>
        </w:rPr>
        <w:t xml:space="preserve"> (</w:t>
      </w:r>
      <w:r w:rsidR="006F2D68" w:rsidRPr="006F2D68">
        <w:rPr>
          <w:rFonts w:ascii="TH Sarabun New" w:hAnsi="TH Sarabun New" w:cs="TH Sarabun New"/>
          <w:color w:val="000000"/>
          <w:sz w:val="28"/>
        </w:rPr>
        <w:t>Game Based Learning)</w:t>
      </w:r>
    </w:p>
    <w:p w14:paraId="62B9DCD9" w14:textId="220EE090" w:rsidR="00A15FC6" w:rsidRPr="006830D9" w:rsidRDefault="00A15FC6" w:rsidP="00062BE9">
      <w:pPr>
        <w:spacing w:after="0" w:line="240" w:lineRule="auto"/>
        <w:ind w:left="2160" w:hanging="2160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>หน่วยงาน</w:t>
      </w:r>
      <w:r w:rsidRPr="006830D9">
        <w:rPr>
          <w:rFonts w:ascii="TH Sarabun New" w:hAnsi="TH Sarabun New" w:cs="TH Sarabun New"/>
          <w:sz w:val="28"/>
          <w:cs/>
        </w:rPr>
        <w:tab/>
      </w:r>
      <w:r w:rsidR="00062BE9" w:rsidRPr="006830D9">
        <w:rPr>
          <w:rFonts w:ascii="TH Sarabun New" w:hAnsi="TH Sarabun New" w:cs="TH Sarabun New"/>
          <w:sz w:val="28"/>
        </w:rPr>
        <w:t>…………………………………………….</w:t>
      </w:r>
    </w:p>
    <w:p w14:paraId="0F5A511E" w14:textId="0870BF0C" w:rsidR="00A15FC6" w:rsidRPr="006830D9" w:rsidRDefault="00A15FC6" w:rsidP="00A15FC6">
      <w:pPr>
        <w:pStyle w:val="ctl"/>
        <w:spacing w:before="0" w:beforeAutospacing="0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ปีงบประมาณ</w:t>
      </w:r>
      <w:r w:rsidRPr="006830D9">
        <w:rPr>
          <w:rFonts w:ascii="TH Sarabun New" w:hAnsi="TH Sarabun New" w:cs="TH Sarabun New"/>
          <w:sz w:val="28"/>
          <w:szCs w:val="28"/>
        </w:rPr>
        <w:t xml:space="preserve"> </w:t>
      </w:r>
      <w:r w:rsidR="009A3330" w:rsidRPr="006830D9">
        <w:rPr>
          <w:rFonts w:ascii="TH Sarabun New" w:hAnsi="TH Sarabun New" w:cs="TH Sarabun New"/>
          <w:sz w:val="28"/>
          <w:szCs w:val="28"/>
          <w:cs/>
        </w:rPr>
        <w:tab/>
      </w:r>
      <w:r w:rsidR="009A3330" w:rsidRPr="006830D9">
        <w:rPr>
          <w:rFonts w:ascii="TH Sarabun New" w:hAnsi="TH Sarabun New" w:cs="TH Sarabun New"/>
          <w:sz w:val="28"/>
          <w:szCs w:val="28"/>
          <w:cs/>
        </w:rPr>
        <w:tab/>
      </w:r>
      <w:r w:rsidRPr="006830D9">
        <w:rPr>
          <w:rFonts w:ascii="TH Sarabun New" w:hAnsi="TH Sarabun New" w:cs="TH Sarabun New"/>
          <w:sz w:val="28"/>
          <w:szCs w:val="28"/>
          <w:cs/>
        </w:rPr>
        <w:t>๒๕๖</w:t>
      </w:r>
      <w:r w:rsidR="00B12BDF" w:rsidRPr="006830D9">
        <w:rPr>
          <w:rFonts w:ascii="TH Sarabun New" w:hAnsi="TH Sarabun New" w:cs="TH Sarabun New" w:hint="cs"/>
          <w:sz w:val="28"/>
          <w:szCs w:val="28"/>
          <w:cs/>
        </w:rPr>
        <w:t>๗</w:t>
      </w:r>
    </w:p>
    <w:p w14:paraId="16E6AF09" w14:textId="55327FCE" w:rsidR="00A73367" w:rsidRPr="006830D9" w:rsidRDefault="00A73367" w:rsidP="00A73367">
      <w:pPr>
        <w:pStyle w:val="BodyText"/>
        <w:tabs>
          <w:tab w:val="clear" w:pos="1260"/>
          <w:tab w:val="clear" w:pos="2160"/>
        </w:tabs>
        <w:jc w:val="left"/>
        <w:rPr>
          <w:rFonts w:ascii="TH Sarabun New" w:hAnsi="TH Sarabun New" w:cs="TH Sarabun New"/>
          <w:b/>
          <w:bCs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............................................................................................................................................................</w:t>
      </w:r>
    </w:p>
    <w:p w14:paraId="3AB3C5CC" w14:textId="77777777" w:rsidR="00F8550D" w:rsidRDefault="00A73367" w:rsidP="00F8550D">
      <w:pPr>
        <w:pStyle w:val="ctl"/>
        <w:spacing w:before="0" w:beforeAutospacing="0"/>
        <w:rPr>
          <w:rFonts w:ascii="TH Sarabun New" w:hAnsi="TH Sarabun New" w:cs="TH Sarabun New"/>
          <w:b/>
          <w:bCs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๑</w:t>
      </w:r>
      <w:r w:rsidRPr="006830D9">
        <w:rPr>
          <w:rFonts w:ascii="TH Sarabun New" w:hAnsi="TH Sarabun New" w:cs="TH Sarabun New"/>
          <w:b/>
          <w:bCs/>
          <w:sz w:val="28"/>
          <w:szCs w:val="28"/>
        </w:rPr>
        <w:t xml:space="preserve">. </w:t>
      </w: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หลักการและเหตุผล</w:t>
      </w:r>
    </w:p>
    <w:p w14:paraId="447D1FD6" w14:textId="4E5F10B5" w:rsidR="006F2D68" w:rsidRPr="006F2D68" w:rsidRDefault="006F2D68" w:rsidP="006F2D68">
      <w:pPr>
        <w:pStyle w:val="ctl"/>
        <w:snapToGrid w:val="0"/>
        <w:spacing w:before="0" w:beforeAutospacing="0"/>
        <w:ind w:firstLine="720"/>
        <w:jc w:val="thaiDistribute"/>
        <w:rPr>
          <w:rFonts w:ascii="TH Sarabun New" w:hAnsi="TH Sarabun New" w:cs="TH Sarabun New"/>
          <w:sz w:val="28"/>
          <w:szCs w:val="28"/>
        </w:rPr>
      </w:pPr>
      <w:r w:rsidRPr="006F2D68">
        <w:rPr>
          <w:rFonts w:ascii="TH Sarabun New" w:hAnsi="TH Sarabun New" w:cs="TH Sarabun New" w:hint="cs"/>
          <w:sz w:val="28"/>
          <w:szCs w:val="28"/>
          <w:cs/>
        </w:rPr>
        <w:t>สำนักงานคณะกรรมการการศึกษาขั้นพื้นฐาน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(</w:t>
      </w:r>
      <w:proofErr w:type="spellStart"/>
      <w:r w:rsidRPr="006F2D68">
        <w:rPr>
          <w:rFonts w:ascii="TH Sarabun New" w:hAnsi="TH Sarabun New" w:cs="TH Sarabun New" w:hint="cs"/>
          <w:sz w:val="28"/>
          <w:szCs w:val="28"/>
          <w:cs/>
        </w:rPr>
        <w:t>สพฐ</w:t>
      </w:r>
      <w:proofErr w:type="spellEnd"/>
      <w:r w:rsidRPr="006F2D68">
        <w:rPr>
          <w:rFonts w:ascii="TH Sarabun New" w:hAnsi="TH Sarabun New" w:cs="TH Sarabun New"/>
          <w:sz w:val="28"/>
          <w:szCs w:val="28"/>
          <w:cs/>
        </w:rPr>
        <w:t xml:space="preserve">.)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กระทรวงศึกษาธิการ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มีนโยบายและจุดเน้นในการพัฒนาผู้เรียนให้มีคุณภาพ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และมีความพร้อมสำหรับศตวรรษที่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szCs w:val="28"/>
          <w:cs/>
        </w:rPr>
        <w:t>๒๑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โดยในปีงบประมาณ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szCs w:val="28"/>
          <w:cs/>
        </w:rPr>
        <w:t>๒๕๖๗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– </w:t>
      </w:r>
      <w:r>
        <w:rPr>
          <w:rFonts w:ascii="TH Sarabun New" w:hAnsi="TH Sarabun New" w:cs="TH Sarabun New" w:hint="cs"/>
          <w:sz w:val="28"/>
          <w:szCs w:val="28"/>
          <w:cs/>
        </w:rPr>
        <w:t>๒๕๖๘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proofErr w:type="spellStart"/>
      <w:r w:rsidRPr="006F2D68">
        <w:rPr>
          <w:rFonts w:ascii="TH Sarabun New" w:hAnsi="TH Sarabun New" w:cs="TH Sarabun New" w:hint="cs"/>
          <w:sz w:val="28"/>
          <w:szCs w:val="28"/>
          <w:cs/>
        </w:rPr>
        <w:t>สพฐ</w:t>
      </w:r>
      <w:proofErr w:type="spellEnd"/>
      <w:r w:rsidRPr="006F2D68">
        <w:rPr>
          <w:rFonts w:ascii="TH Sarabun New" w:hAnsi="TH Sarabun New" w:cs="TH Sarabun New"/>
          <w:sz w:val="28"/>
          <w:szCs w:val="28"/>
          <w:cs/>
        </w:rPr>
        <w:t xml:space="preserve">.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ได้กำหนดนโยบาย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"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ปรับกระบวนการจัดการเรียนรู้ให้ทันสมัยและหลากหลาย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"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โดยมุ่งเน้น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szCs w:val="28"/>
          <w:cs/>
        </w:rPr>
        <w:t>๓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ประเด็นหลัก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ได้แก่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การจัดการเรียนรู้เชิงรุก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(</w:t>
      </w:r>
      <w:r w:rsidRPr="006F2D68">
        <w:rPr>
          <w:rFonts w:ascii="TH Sarabun New" w:hAnsi="TH Sarabun New" w:cs="TH Sarabun New"/>
          <w:sz w:val="28"/>
          <w:szCs w:val="28"/>
        </w:rPr>
        <w:t xml:space="preserve">Active Learning)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การพัฒนาศักยภาพตามความถนัดและความสนใจ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และการส่งเสริมคุณลักษณะที่พึงประสงค์ด้านสิ่งแวดล้อม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ซึ่งสอดคล้องกับการพัฒนาทักษะการคิดเชิงคำนวณและวิทยาการคำนวณ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ที่เป็นพื้นฐานสำคัญในการดำรงชีวิต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และการประกอบอาชีพในยุคปัจจุบัน</w:t>
      </w:r>
    </w:p>
    <w:p w14:paraId="0EF06A23" w14:textId="435A40A0" w:rsidR="006F2D68" w:rsidRPr="006F2D68" w:rsidRDefault="006F2D68" w:rsidP="006F2D68">
      <w:pPr>
        <w:pStyle w:val="ctl"/>
        <w:snapToGrid w:val="0"/>
        <w:spacing w:before="0" w:beforeAutospacing="0"/>
        <w:ind w:firstLine="720"/>
        <w:jc w:val="thaiDistribute"/>
        <w:rPr>
          <w:rFonts w:ascii="TH Sarabun New" w:hAnsi="TH Sarabun New" w:cs="TH Sarabun New" w:hint="cs"/>
          <w:sz w:val="28"/>
          <w:szCs w:val="28"/>
        </w:rPr>
      </w:pPr>
      <w:r w:rsidRPr="006F2D68">
        <w:rPr>
          <w:rFonts w:ascii="TH Sarabun New" w:hAnsi="TH Sarabun New" w:cs="TH Sarabun New" w:hint="cs"/>
          <w:sz w:val="28"/>
          <w:szCs w:val="28"/>
          <w:cs/>
        </w:rPr>
        <w:t>อย่างไรก็ตาม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การจัดการเรียนการสอนวิชาวิทยาการคำนวณในปัจจุบัน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ยังคงเน้นการเรียนรู้แบบเดิม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ที่ผู้เรียนมีบทบาทในการรับฟัง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และจดจำเนื้อหาเป็นหลัก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ซึ่งอาจทำให้ผู้เรียนขาดความสนใจ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และไม่เห็นความสำคัญของวิชาวิทยาการคำนวณ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รวมถึงขาดทักษะการคิดเชิงคำนวณ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และการนำความรู้ไปประยุกต์ใช้ในชีวิตจริง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ดังนั้น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การพัฒนากระบวนการจัดการเรียนรู้วิทยาการคำนวณให้มีประสิทธิภาพ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น่าสนใจ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และสอดคล้องกับชีวิตจริง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จึงเป็นสิ่งจำเป็น</w:t>
      </w:r>
    </w:p>
    <w:p w14:paraId="6AA9C08A" w14:textId="01E45A0F" w:rsidR="006F2D68" w:rsidRPr="006F2D68" w:rsidRDefault="006F2D68" w:rsidP="006F2D68">
      <w:pPr>
        <w:pStyle w:val="ctl"/>
        <w:snapToGrid w:val="0"/>
        <w:spacing w:before="0" w:beforeAutospacing="0"/>
        <w:ind w:firstLine="720"/>
        <w:jc w:val="thaiDistribute"/>
        <w:rPr>
          <w:rFonts w:ascii="TH Sarabun New" w:hAnsi="TH Sarabun New" w:cs="TH Sarabun New" w:hint="cs"/>
          <w:sz w:val="28"/>
          <w:szCs w:val="28"/>
        </w:rPr>
      </w:pPr>
      <w:r w:rsidRPr="006F2D68">
        <w:rPr>
          <w:rFonts w:ascii="TH Sarabun New" w:hAnsi="TH Sarabun New" w:cs="TH Sarabun New" w:hint="cs"/>
          <w:sz w:val="28"/>
          <w:szCs w:val="28"/>
          <w:cs/>
        </w:rPr>
        <w:t>ด้วยเหตุนี้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………………………..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จึงเล็งเห็นความสำคัญของโครงการพัฒนาทักษะการคิดเชิงคำนวณและวิทยาการคำนวณ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ผ่านกระบวนการเรียนรู้โดยใช้เกมเป็นฐาน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(</w:t>
      </w:r>
      <w:r w:rsidRPr="006F2D68">
        <w:rPr>
          <w:rFonts w:ascii="TH Sarabun New" w:hAnsi="TH Sarabun New" w:cs="TH Sarabun New"/>
          <w:sz w:val="28"/>
          <w:szCs w:val="28"/>
        </w:rPr>
        <w:t xml:space="preserve">Game Based Learning)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ซึ่งเป็นกระบวนการเรียนรู้ที่ทันสมัย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ตอบสนองต่อนโยบายของ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</w:t>
      </w:r>
      <w:proofErr w:type="spellStart"/>
      <w:r w:rsidRPr="006F2D68">
        <w:rPr>
          <w:rFonts w:ascii="TH Sarabun New" w:hAnsi="TH Sarabun New" w:cs="TH Sarabun New" w:hint="cs"/>
          <w:sz w:val="28"/>
          <w:szCs w:val="28"/>
          <w:cs/>
        </w:rPr>
        <w:t>สพฐ</w:t>
      </w:r>
      <w:proofErr w:type="spellEnd"/>
      <w:r w:rsidRPr="006F2D68">
        <w:rPr>
          <w:rFonts w:ascii="TH Sarabun New" w:hAnsi="TH Sarabun New" w:cs="TH Sarabun New"/>
          <w:sz w:val="28"/>
          <w:szCs w:val="28"/>
          <w:cs/>
        </w:rPr>
        <w:t xml:space="preserve">.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และสอดคล้องกับธรรมชาติของผู้เรียน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โดยการนำเกมมาเป็นเครื่องมือในการเรียนรู้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จะช่วยส่งเสริมให้ผู้เรียนเกิดความสนใจ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มีส่วนร่วมในชั้นเรียน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และพัฒนาทักษะ</w:t>
      </w:r>
      <w:proofErr w:type="spellStart"/>
      <w:r w:rsidRPr="006F2D68">
        <w:rPr>
          <w:rFonts w:ascii="TH Sarabun New" w:hAnsi="TH Sarabun New" w:cs="TH Sarabun New" w:hint="cs"/>
          <w:sz w:val="28"/>
          <w:szCs w:val="28"/>
          <w:cs/>
        </w:rPr>
        <w:t>ต่างๆ</w:t>
      </w:r>
      <w:proofErr w:type="spellEnd"/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ได้อย่างมีประสิทธิภาพ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เช่น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ทักษะการคิดเชิงคำนวณ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ทักษะการแก้ปัญหา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ทักษะการทำงานร่วมกัน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และทักษะการสื่อสาร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ซึ่งเป็นทักษะที่จำเป็นสำหรับการเรียนรู้ในศตวรรษที่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szCs w:val="28"/>
          <w:cs/>
        </w:rPr>
        <w:t>๒๑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นอกจากนี้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การเรียนรู้ผ่านเกมยังช่วยให้ผู้เรียนสามารถเชื่อมโยงเนื้อหา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กับสถานการณ์ในชีวิตจริงได้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ซึ่งจะช่วยให้ผู้เรียนเกิดความเข้าใจ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และจดจำเนื้อหาได้ดียิ่งขึ้น</w:t>
      </w:r>
    </w:p>
    <w:p w14:paraId="6E4B0299" w14:textId="77777777" w:rsidR="006F2D68" w:rsidRDefault="006F2D68" w:rsidP="006F2D68">
      <w:pPr>
        <w:pStyle w:val="ctl"/>
        <w:snapToGrid w:val="0"/>
        <w:spacing w:before="0" w:beforeAutospacing="0"/>
        <w:ind w:firstLine="720"/>
        <w:jc w:val="thaiDistribute"/>
        <w:rPr>
          <w:rFonts w:ascii="TH Sarabun New" w:hAnsi="TH Sarabun New" w:cs="TH Sarabun New"/>
          <w:sz w:val="28"/>
          <w:szCs w:val="28"/>
        </w:rPr>
      </w:pPr>
      <w:r w:rsidRPr="006F2D68">
        <w:rPr>
          <w:rFonts w:ascii="TH Sarabun New" w:hAnsi="TH Sarabun New" w:cs="TH Sarabun New" w:hint="cs"/>
          <w:sz w:val="28"/>
          <w:szCs w:val="28"/>
          <w:cs/>
        </w:rPr>
        <w:t>ทั้งนี้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โครงการฯ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คาดหวังว่าจะช่วยพัฒนาผู้เรียนให้มีทักษะการคิดเชิงคำนวณ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และวิทยาการคำนวณ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ที่สามารถนำไปประยุกต์ใช้ในการเรียนรู้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การทำงาน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และการดำเนินชีวิต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ได้อย่างมีประสิทธิภาพ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รวมทั้งเป็นการส่งเสริมให้ผู้เรียนมีคุณลักษณะอันพึงประสงค์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ตามที่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</w:t>
      </w:r>
      <w:proofErr w:type="spellStart"/>
      <w:r w:rsidRPr="006F2D68">
        <w:rPr>
          <w:rFonts w:ascii="TH Sarabun New" w:hAnsi="TH Sarabun New" w:cs="TH Sarabun New" w:hint="cs"/>
          <w:sz w:val="28"/>
          <w:szCs w:val="28"/>
          <w:cs/>
        </w:rPr>
        <w:t>สพฐ</w:t>
      </w:r>
      <w:proofErr w:type="spellEnd"/>
      <w:r w:rsidRPr="006F2D68">
        <w:rPr>
          <w:rFonts w:ascii="TH Sarabun New" w:hAnsi="TH Sarabun New" w:cs="TH Sarabun New"/>
          <w:sz w:val="28"/>
          <w:szCs w:val="28"/>
          <w:cs/>
        </w:rPr>
        <w:t xml:space="preserve">.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กำหนด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อันจะนำไปสู่การพัฒนาคุณภาพผู้เรียน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และการศึกษาของประเทศไทย</w:t>
      </w:r>
      <w:r w:rsidRPr="006F2D68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6F2D68">
        <w:rPr>
          <w:rFonts w:ascii="TH Sarabun New" w:hAnsi="TH Sarabun New" w:cs="TH Sarabun New" w:hint="cs"/>
          <w:sz w:val="28"/>
          <w:szCs w:val="28"/>
          <w:cs/>
        </w:rPr>
        <w:t>อย่างยั่งยืน</w:t>
      </w:r>
    </w:p>
    <w:p w14:paraId="72A1C8C8" w14:textId="43DC1CD5" w:rsidR="004F4D8B" w:rsidRPr="006830D9" w:rsidRDefault="00A73367" w:rsidP="006F2D68">
      <w:pPr>
        <w:pStyle w:val="ctl"/>
        <w:snapToGrid w:val="0"/>
        <w:spacing w:before="0" w:beforeAutospacing="0"/>
        <w:rPr>
          <w:rFonts w:ascii="TH Sarabun New" w:hAnsi="TH Sarabun New" w:cs="TH Sarabun New"/>
          <w:b/>
          <w:bCs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๒</w:t>
      </w:r>
      <w:r w:rsidRPr="006830D9">
        <w:rPr>
          <w:rFonts w:ascii="TH Sarabun New" w:hAnsi="TH Sarabun New" w:cs="TH Sarabun New"/>
          <w:b/>
          <w:bCs/>
          <w:sz w:val="28"/>
          <w:szCs w:val="28"/>
        </w:rPr>
        <w:t xml:space="preserve">. </w:t>
      </w: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วัตถุประสงค์</w:t>
      </w:r>
    </w:p>
    <w:p w14:paraId="3048DEF7" w14:textId="20F985F6" w:rsidR="00A467D1" w:rsidRPr="005B7FFA" w:rsidRDefault="00A15FC6" w:rsidP="006F2D68">
      <w:pPr>
        <w:tabs>
          <w:tab w:val="left" w:pos="426"/>
          <w:tab w:val="left" w:pos="720"/>
          <w:tab w:val="left" w:pos="900"/>
          <w:tab w:val="left" w:pos="1260"/>
        </w:tabs>
        <w:spacing w:after="0"/>
        <w:ind w:firstLine="720"/>
        <w:jc w:val="both"/>
        <w:rPr>
          <w:rFonts w:ascii="TH Sarabun New" w:hAnsi="TH Sarabun New" w:cs="TH Sarabun New"/>
          <w:color w:val="000000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ab/>
      </w:r>
      <w:r w:rsidR="003C0A41" w:rsidRPr="006830D9">
        <w:rPr>
          <w:rFonts w:ascii="TH Sarabun New" w:hAnsi="TH Sarabun New" w:cs="TH Sarabun New"/>
          <w:sz w:val="28"/>
          <w:cs/>
        </w:rPr>
        <w:t>๒.๑</w:t>
      </w:r>
      <w:r w:rsidR="003C0A41" w:rsidRPr="006830D9">
        <w:rPr>
          <w:rFonts w:ascii="TH Sarabun New" w:hAnsi="TH Sarabun New" w:cs="TH Sarabun New"/>
          <w:sz w:val="28"/>
        </w:rPr>
        <w:t xml:space="preserve"> </w:t>
      </w:r>
      <w:r w:rsidR="006F2D68" w:rsidRPr="006F2D68">
        <w:rPr>
          <w:rFonts w:ascii="TH Sarabun New" w:hAnsi="TH Sarabun New" w:cs="TH Sarabun New" w:hint="cs"/>
          <w:sz w:val="28"/>
          <w:cs/>
        </w:rPr>
        <w:t>เพื่อสนับสนุนให้ครูมีสื่อการสอนที่ทันสมัยและมีคุณภาพ</w:t>
      </w:r>
      <w:r w:rsidR="006F2D68" w:rsidRPr="006F2D68">
        <w:rPr>
          <w:rFonts w:ascii="TH Sarabun New" w:hAnsi="TH Sarabun New" w:cs="TH Sarabun New"/>
          <w:sz w:val="28"/>
          <w:cs/>
        </w:rPr>
        <w:t xml:space="preserve"> </w:t>
      </w:r>
      <w:r w:rsidR="006F2D68" w:rsidRPr="006F2D68">
        <w:rPr>
          <w:rFonts w:ascii="TH Sarabun New" w:hAnsi="TH Sarabun New" w:cs="TH Sarabun New" w:hint="cs"/>
          <w:sz w:val="28"/>
          <w:cs/>
        </w:rPr>
        <w:t>พร้อมกระบวนการออกแบบกิจกรรมการเรียนรู้เชิงรุก</w:t>
      </w:r>
      <w:r w:rsidR="006F2D68" w:rsidRPr="006F2D68">
        <w:rPr>
          <w:rFonts w:ascii="TH Sarabun New" w:hAnsi="TH Sarabun New" w:cs="TH Sarabun New"/>
          <w:sz w:val="28"/>
          <w:cs/>
        </w:rPr>
        <w:t xml:space="preserve"> (</w:t>
      </w:r>
      <w:r w:rsidR="006F2D68" w:rsidRPr="006F2D68">
        <w:rPr>
          <w:rFonts w:ascii="TH Sarabun New" w:hAnsi="TH Sarabun New" w:cs="TH Sarabun New"/>
          <w:sz w:val="28"/>
        </w:rPr>
        <w:t xml:space="preserve">Active Learning) </w:t>
      </w:r>
      <w:r w:rsidR="006F2D68" w:rsidRPr="006F2D68">
        <w:rPr>
          <w:rFonts w:ascii="TH Sarabun New" w:hAnsi="TH Sarabun New" w:cs="TH Sarabun New" w:hint="cs"/>
          <w:sz w:val="28"/>
          <w:cs/>
        </w:rPr>
        <w:t>โดยใช้เกมเป็นฐาน</w:t>
      </w:r>
      <w:r w:rsidR="006F2D68" w:rsidRPr="006F2D68">
        <w:rPr>
          <w:rFonts w:ascii="TH Sarabun New" w:hAnsi="TH Sarabun New" w:cs="TH Sarabun New"/>
          <w:sz w:val="28"/>
          <w:cs/>
        </w:rPr>
        <w:t xml:space="preserve"> (</w:t>
      </w:r>
      <w:r w:rsidR="006F2D68" w:rsidRPr="006F2D68">
        <w:rPr>
          <w:rFonts w:ascii="TH Sarabun New" w:hAnsi="TH Sarabun New" w:cs="TH Sarabun New"/>
          <w:sz w:val="28"/>
        </w:rPr>
        <w:t xml:space="preserve">Game Based Learning) </w:t>
      </w:r>
      <w:r w:rsidR="006F2D68" w:rsidRPr="006F2D68">
        <w:rPr>
          <w:rFonts w:ascii="TH Sarabun New" w:hAnsi="TH Sarabun New" w:cs="TH Sarabun New" w:hint="cs"/>
          <w:sz w:val="28"/>
          <w:cs/>
        </w:rPr>
        <w:t>ในการพัฒนาทักษะการคิดเชิงคำนวณ</w:t>
      </w:r>
      <w:r w:rsidR="006F2D68" w:rsidRPr="006F2D68">
        <w:rPr>
          <w:rFonts w:ascii="TH Sarabun New" w:hAnsi="TH Sarabun New" w:cs="TH Sarabun New"/>
          <w:sz w:val="28"/>
          <w:cs/>
        </w:rPr>
        <w:t xml:space="preserve"> (</w:t>
      </w:r>
      <w:r w:rsidR="006F2D68" w:rsidRPr="006F2D68">
        <w:rPr>
          <w:rFonts w:ascii="TH Sarabun New" w:hAnsi="TH Sarabun New" w:cs="TH Sarabun New"/>
          <w:sz w:val="28"/>
        </w:rPr>
        <w:t>Computational Thinking)</w:t>
      </w:r>
    </w:p>
    <w:p w14:paraId="5572AD43" w14:textId="43F8D98A" w:rsidR="003C0A41" w:rsidRPr="006830D9" w:rsidRDefault="003C0A41" w:rsidP="00A467D1">
      <w:pPr>
        <w:pStyle w:val="ctl"/>
        <w:snapToGrid w:val="0"/>
        <w:spacing w:before="0" w:beforeAutospacing="0"/>
        <w:ind w:firstLine="720"/>
        <w:jc w:val="thaiDistribute"/>
        <w:rPr>
          <w:rFonts w:ascii="TH Sarabun New" w:eastAsia="MS Gothic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sz w:val="28"/>
          <w:szCs w:val="28"/>
          <w:cs/>
        </w:rPr>
        <w:t>๒.๒</w:t>
      </w:r>
      <w:r w:rsidRPr="006830D9">
        <w:rPr>
          <w:rFonts w:ascii="TH Sarabun New" w:hAnsi="TH Sarabun New" w:cs="TH Sarabun New"/>
          <w:sz w:val="28"/>
          <w:szCs w:val="28"/>
        </w:rPr>
        <w:t xml:space="preserve"> </w:t>
      </w:r>
      <w:r w:rsidR="006F2D68" w:rsidRPr="006F2D68">
        <w:rPr>
          <w:rFonts w:ascii="TH Sarabun New" w:hAnsi="TH Sarabun New" w:cs="TH Sarabun New" w:hint="cs"/>
          <w:sz w:val="28"/>
          <w:szCs w:val="28"/>
          <w:cs/>
        </w:rPr>
        <w:t>เพื่อส่งเสริมการเรียนรู้ผ่านเกมที่ช่วยพัฒนาทักษะการคิดแก้ปัญหาอย่างเป็นระบบใน</w:t>
      </w:r>
      <w:r w:rsidR="006F2D68" w:rsidRPr="006F2D68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6F2D68">
        <w:rPr>
          <w:rFonts w:ascii="TH Sarabun New" w:hAnsi="TH Sarabun New" w:cs="TH Sarabun New" w:hint="cs"/>
          <w:sz w:val="28"/>
          <w:szCs w:val="28"/>
          <w:cs/>
        </w:rPr>
        <w:t>๔</w:t>
      </w:r>
      <w:r w:rsidR="006F2D68" w:rsidRPr="006F2D68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6F2D68" w:rsidRPr="006F2D68">
        <w:rPr>
          <w:rFonts w:ascii="TH Sarabun New" w:hAnsi="TH Sarabun New" w:cs="TH Sarabun New" w:hint="cs"/>
          <w:sz w:val="28"/>
          <w:szCs w:val="28"/>
          <w:cs/>
        </w:rPr>
        <w:t>ด้าน</w:t>
      </w:r>
      <w:r w:rsidR="006F2D68" w:rsidRPr="006F2D68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6F2D68" w:rsidRPr="006F2D68">
        <w:rPr>
          <w:rFonts w:ascii="TH Sarabun New" w:hAnsi="TH Sarabun New" w:cs="TH Sarabun New" w:hint="cs"/>
          <w:sz w:val="28"/>
          <w:szCs w:val="28"/>
          <w:cs/>
        </w:rPr>
        <w:t>ได้แก่</w:t>
      </w:r>
      <w:r w:rsidR="006F2D68" w:rsidRPr="006F2D68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6F2D68" w:rsidRPr="006F2D68">
        <w:rPr>
          <w:rFonts w:ascii="TH Sarabun New" w:hAnsi="TH Sarabun New" w:cs="TH Sarabun New"/>
          <w:sz w:val="28"/>
          <w:szCs w:val="28"/>
        </w:rPr>
        <w:t>Decomposition (</w:t>
      </w:r>
      <w:r w:rsidR="006F2D68" w:rsidRPr="006F2D68">
        <w:rPr>
          <w:rFonts w:ascii="TH Sarabun New" w:hAnsi="TH Sarabun New" w:cs="TH Sarabun New" w:hint="cs"/>
          <w:sz w:val="28"/>
          <w:szCs w:val="28"/>
          <w:cs/>
        </w:rPr>
        <w:t>การย่อยปัญหา</w:t>
      </w:r>
      <w:r w:rsidR="006F2D68" w:rsidRPr="006F2D68">
        <w:rPr>
          <w:rFonts w:ascii="TH Sarabun New" w:hAnsi="TH Sarabun New" w:cs="TH Sarabun New"/>
          <w:sz w:val="28"/>
          <w:szCs w:val="28"/>
          <w:cs/>
        </w:rPr>
        <w:t>)</w:t>
      </w:r>
      <w:r w:rsidR="006F2D68" w:rsidRPr="006F2D68">
        <w:rPr>
          <w:rFonts w:ascii="TH Sarabun New" w:hAnsi="TH Sarabun New" w:cs="TH Sarabun New"/>
          <w:sz w:val="28"/>
          <w:szCs w:val="28"/>
        </w:rPr>
        <w:t>, Pattern Recognition (</w:t>
      </w:r>
      <w:r w:rsidR="006F2D68" w:rsidRPr="006F2D68">
        <w:rPr>
          <w:rFonts w:ascii="TH Sarabun New" w:hAnsi="TH Sarabun New" w:cs="TH Sarabun New" w:hint="cs"/>
          <w:sz w:val="28"/>
          <w:szCs w:val="28"/>
          <w:cs/>
        </w:rPr>
        <w:t>การจดจำรูปแบบ</w:t>
      </w:r>
      <w:r w:rsidR="006F2D68" w:rsidRPr="006F2D68">
        <w:rPr>
          <w:rFonts w:ascii="TH Sarabun New" w:hAnsi="TH Sarabun New" w:cs="TH Sarabun New"/>
          <w:sz w:val="28"/>
          <w:szCs w:val="28"/>
          <w:cs/>
        </w:rPr>
        <w:t>)</w:t>
      </w:r>
      <w:r w:rsidR="006F2D68" w:rsidRPr="006F2D68">
        <w:rPr>
          <w:rFonts w:ascii="TH Sarabun New" w:hAnsi="TH Sarabun New" w:cs="TH Sarabun New"/>
          <w:sz w:val="28"/>
          <w:szCs w:val="28"/>
        </w:rPr>
        <w:t>, Abstraction (</w:t>
      </w:r>
      <w:r w:rsidR="006F2D68" w:rsidRPr="006F2D68">
        <w:rPr>
          <w:rFonts w:ascii="TH Sarabun New" w:hAnsi="TH Sarabun New" w:cs="TH Sarabun New" w:hint="cs"/>
          <w:sz w:val="28"/>
          <w:szCs w:val="28"/>
          <w:cs/>
        </w:rPr>
        <w:t>ความคิดด้านนามธรรม</w:t>
      </w:r>
      <w:r w:rsidR="006F2D68" w:rsidRPr="006F2D68">
        <w:rPr>
          <w:rFonts w:ascii="TH Sarabun New" w:hAnsi="TH Sarabun New" w:cs="TH Sarabun New"/>
          <w:sz w:val="28"/>
          <w:szCs w:val="28"/>
          <w:cs/>
        </w:rPr>
        <w:t>)</w:t>
      </w:r>
      <w:r w:rsidR="006F2D68" w:rsidRPr="006F2D68">
        <w:rPr>
          <w:rFonts w:ascii="TH Sarabun New" w:hAnsi="TH Sarabun New" w:cs="TH Sarabun New"/>
          <w:sz w:val="28"/>
          <w:szCs w:val="28"/>
        </w:rPr>
        <w:t xml:space="preserve">, </w:t>
      </w:r>
      <w:r w:rsidR="006F2D68" w:rsidRPr="006F2D68">
        <w:rPr>
          <w:rFonts w:ascii="TH Sarabun New" w:hAnsi="TH Sarabun New" w:cs="TH Sarabun New" w:hint="cs"/>
          <w:sz w:val="28"/>
          <w:szCs w:val="28"/>
          <w:cs/>
        </w:rPr>
        <w:t>และ</w:t>
      </w:r>
      <w:r w:rsidR="006F2D68" w:rsidRPr="006F2D68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6F2D68" w:rsidRPr="006F2D68">
        <w:rPr>
          <w:rFonts w:ascii="TH Sarabun New" w:hAnsi="TH Sarabun New" w:cs="TH Sarabun New"/>
          <w:sz w:val="28"/>
          <w:szCs w:val="28"/>
        </w:rPr>
        <w:t>Algorithm Design (</w:t>
      </w:r>
      <w:r w:rsidR="006F2D68" w:rsidRPr="006F2D68">
        <w:rPr>
          <w:rFonts w:ascii="TH Sarabun New" w:hAnsi="TH Sarabun New" w:cs="TH Sarabun New" w:hint="cs"/>
          <w:sz w:val="28"/>
          <w:szCs w:val="28"/>
          <w:cs/>
        </w:rPr>
        <w:t>การออกแบบอ</w:t>
      </w:r>
      <w:proofErr w:type="spellStart"/>
      <w:r w:rsidR="006F2D68" w:rsidRPr="006F2D68">
        <w:rPr>
          <w:rFonts w:ascii="TH Sarabun New" w:hAnsi="TH Sarabun New" w:cs="TH Sarabun New" w:hint="cs"/>
          <w:sz w:val="28"/>
          <w:szCs w:val="28"/>
          <w:cs/>
        </w:rPr>
        <w:t>ัล</w:t>
      </w:r>
      <w:proofErr w:type="spellEnd"/>
      <w:r w:rsidR="006F2D68" w:rsidRPr="006F2D68">
        <w:rPr>
          <w:rFonts w:ascii="TH Sarabun New" w:hAnsi="TH Sarabun New" w:cs="TH Sarabun New" w:hint="cs"/>
          <w:sz w:val="28"/>
          <w:szCs w:val="28"/>
          <w:cs/>
        </w:rPr>
        <w:t>กอริทึ่ม</w:t>
      </w:r>
      <w:r w:rsidR="006F2D68" w:rsidRPr="006F2D68">
        <w:rPr>
          <w:rFonts w:ascii="TH Sarabun New" w:hAnsi="TH Sarabun New" w:cs="TH Sarabun New"/>
          <w:sz w:val="28"/>
          <w:szCs w:val="28"/>
          <w:cs/>
        </w:rPr>
        <w:t xml:space="preserve">) </w:t>
      </w:r>
      <w:r w:rsidR="006F2D68" w:rsidRPr="006F2D68">
        <w:rPr>
          <w:rFonts w:ascii="TH Sarabun New" w:hAnsi="TH Sarabun New" w:cs="TH Sarabun New" w:hint="cs"/>
          <w:sz w:val="28"/>
          <w:szCs w:val="28"/>
          <w:cs/>
        </w:rPr>
        <w:t>ที่สามารถนำไปใช้ในการแก้ปัญหาในชีวิตประจำวัน</w:t>
      </w:r>
    </w:p>
    <w:p w14:paraId="1AE70E9E" w14:textId="305FAC58" w:rsidR="003842C4" w:rsidRDefault="003C0A41" w:rsidP="003842C4">
      <w:pPr>
        <w:pStyle w:val="ctl"/>
        <w:snapToGrid w:val="0"/>
        <w:spacing w:before="0" w:beforeAutospacing="0"/>
        <w:ind w:firstLine="720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sz w:val="28"/>
          <w:szCs w:val="28"/>
          <w:cs/>
        </w:rPr>
        <w:t>๒.๓</w:t>
      </w:r>
      <w:r w:rsidRPr="006830D9">
        <w:rPr>
          <w:rFonts w:ascii="TH Sarabun New" w:hAnsi="TH Sarabun New" w:cs="TH Sarabun New"/>
          <w:sz w:val="28"/>
          <w:szCs w:val="28"/>
        </w:rPr>
        <w:t xml:space="preserve"> </w:t>
      </w:r>
      <w:r w:rsidR="006F2D68" w:rsidRPr="006F2D68">
        <w:rPr>
          <w:rFonts w:ascii="TH Sarabun New" w:hAnsi="TH Sarabun New" w:cs="TH Sarabun New" w:hint="cs"/>
          <w:sz w:val="28"/>
          <w:szCs w:val="28"/>
          <w:cs/>
        </w:rPr>
        <w:t>เพื่อเตรียมความพร้อมให้ผู้เรียนสามารถคิดวิเคราะห์และแก้ปัญหาอย่างเป็นขั้นเป็นตอน</w:t>
      </w:r>
      <w:r w:rsidR="006F2D68" w:rsidRPr="006F2D68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6F2D68" w:rsidRPr="006F2D68">
        <w:rPr>
          <w:rFonts w:ascii="TH Sarabun New" w:hAnsi="TH Sarabun New" w:cs="TH Sarabun New" w:hint="cs"/>
          <w:sz w:val="28"/>
          <w:szCs w:val="28"/>
          <w:cs/>
        </w:rPr>
        <w:t>รวมทั้งพัฒนาออกแบบนวัตกรรมและการเรียนรู้วิทยาการคำนวณ</w:t>
      </w:r>
      <w:r w:rsidR="006F2D68" w:rsidRPr="006F2D68">
        <w:rPr>
          <w:rFonts w:ascii="TH Sarabun New" w:hAnsi="TH Sarabun New" w:cs="TH Sarabun New"/>
          <w:sz w:val="28"/>
          <w:szCs w:val="28"/>
          <w:cs/>
        </w:rPr>
        <w:t xml:space="preserve"> (</w:t>
      </w:r>
      <w:r w:rsidR="006F2D68" w:rsidRPr="006F2D68">
        <w:rPr>
          <w:rFonts w:ascii="TH Sarabun New" w:hAnsi="TH Sarabun New" w:cs="TH Sarabun New"/>
          <w:sz w:val="28"/>
          <w:szCs w:val="28"/>
        </w:rPr>
        <w:t xml:space="preserve">Computational Science) </w:t>
      </w:r>
      <w:r w:rsidR="006F2D68" w:rsidRPr="006F2D68">
        <w:rPr>
          <w:rFonts w:ascii="TH Sarabun New" w:hAnsi="TH Sarabun New" w:cs="TH Sarabun New" w:hint="cs"/>
          <w:sz w:val="28"/>
          <w:szCs w:val="28"/>
          <w:cs/>
        </w:rPr>
        <w:t>ซึ่งเป็นทักษะสำคัญของศตวรรษที่</w:t>
      </w:r>
      <w:r w:rsidR="006F2D68" w:rsidRPr="006F2D68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6F2D68">
        <w:rPr>
          <w:rFonts w:ascii="TH Sarabun New" w:hAnsi="TH Sarabun New" w:cs="TH Sarabun New" w:hint="cs"/>
          <w:sz w:val="28"/>
          <w:szCs w:val="28"/>
          <w:cs/>
        </w:rPr>
        <w:t>๒๑</w:t>
      </w:r>
      <w:r w:rsidR="006F2D68" w:rsidRPr="006F2D68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6F2D68" w:rsidRPr="006F2D68">
        <w:rPr>
          <w:rFonts w:ascii="TH Sarabun New" w:hAnsi="TH Sarabun New" w:cs="TH Sarabun New" w:hint="cs"/>
          <w:sz w:val="28"/>
          <w:szCs w:val="28"/>
          <w:cs/>
        </w:rPr>
        <w:t>สำหรับการเป็นพลเมืองโลกในอนาคต</w:t>
      </w:r>
    </w:p>
    <w:p w14:paraId="61637CF8" w14:textId="56311899" w:rsidR="006F2D68" w:rsidRDefault="006F2D68" w:rsidP="003842C4">
      <w:pPr>
        <w:pStyle w:val="ctl"/>
        <w:snapToGrid w:val="0"/>
        <w:spacing w:before="0" w:beforeAutospacing="0"/>
        <w:ind w:firstLine="720"/>
        <w:rPr>
          <w:rFonts w:ascii="TH Sarabun New" w:hAnsi="TH Sarabun New" w:cs="TH Sarabun New" w:hint="cs"/>
          <w:sz w:val="28"/>
          <w:szCs w:val="28"/>
        </w:rPr>
      </w:pPr>
    </w:p>
    <w:p w14:paraId="20305861" w14:textId="77777777" w:rsidR="000C07C1" w:rsidRDefault="009646EF" w:rsidP="000C07C1">
      <w:pPr>
        <w:pStyle w:val="ctl"/>
        <w:snapToGrid w:val="0"/>
        <w:spacing w:before="0" w:beforeAutospacing="0"/>
        <w:rPr>
          <w:rFonts w:ascii="TH Sarabun New" w:hAnsi="TH Sarabun New" w:cs="TH Sarabun New"/>
          <w:b/>
          <w:bCs/>
          <w:sz w:val="24"/>
          <w:szCs w:val="28"/>
        </w:rPr>
      </w:pPr>
      <w:r w:rsidRPr="00BD34A9">
        <w:rPr>
          <w:rFonts w:ascii="TH Sarabun New" w:hAnsi="TH Sarabun New" w:cs="TH Sarabun New" w:hint="cs"/>
          <w:b/>
          <w:bCs/>
          <w:sz w:val="24"/>
          <w:szCs w:val="28"/>
          <w:cs/>
        </w:rPr>
        <w:lastRenderedPageBreak/>
        <w:t>๓</w:t>
      </w:r>
      <w:r w:rsidRPr="00BD34A9">
        <w:rPr>
          <w:rFonts w:ascii="TH Sarabun New" w:hAnsi="TH Sarabun New" w:cs="TH Sarabun New"/>
          <w:b/>
          <w:bCs/>
          <w:sz w:val="24"/>
          <w:szCs w:val="28"/>
          <w:cs/>
        </w:rPr>
        <w:t>. เป้าหมายของโครงการ</w:t>
      </w:r>
    </w:p>
    <w:p w14:paraId="51B06A6F" w14:textId="4B308A24" w:rsidR="00871AD0" w:rsidRPr="000C07C1" w:rsidRDefault="00871AD0" w:rsidP="000C07C1">
      <w:pPr>
        <w:pStyle w:val="ctl"/>
        <w:snapToGrid w:val="0"/>
        <w:spacing w:before="0" w:beforeAutospacing="0"/>
        <w:ind w:firstLine="720"/>
        <w:rPr>
          <w:rFonts w:ascii="TH Sarabun New" w:hAnsi="TH Sarabun New" w:cs="TH Sarabun New"/>
          <w:b/>
          <w:bCs/>
          <w:sz w:val="24"/>
          <w:szCs w:val="28"/>
        </w:rPr>
      </w:pPr>
      <w:r w:rsidRPr="00871AD0">
        <w:rPr>
          <w:rFonts w:ascii="TH Sarabun New" w:hAnsi="TH Sarabun New" w:cs="TH Sarabun New" w:hint="cs"/>
          <w:sz w:val="28"/>
          <w:szCs w:val="28"/>
          <w:cs/>
        </w:rPr>
        <w:t>๓</w:t>
      </w:r>
      <w:r w:rsidRPr="00871AD0">
        <w:rPr>
          <w:rFonts w:ascii="TH Sarabun New" w:hAnsi="TH Sarabun New" w:cs="TH Sarabun New"/>
          <w:sz w:val="28"/>
          <w:szCs w:val="28"/>
          <w:cs/>
        </w:rPr>
        <w:t>.</w:t>
      </w:r>
      <w:r w:rsidRPr="00871AD0">
        <w:rPr>
          <w:rFonts w:ascii="TH Sarabun New" w:hAnsi="TH Sarabun New" w:cs="TH Sarabun New" w:hint="cs"/>
          <w:sz w:val="28"/>
          <w:szCs w:val="28"/>
          <w:cs/>
        </w:rPr>
        <w:t>๑</w:t>
      </w:r>
      <w:r w:rsidRPr="00871AD0">
        <w:rPr>
          <w:rFonts w:ascii="TH Sarabun New" w:hAnsi="TH Sarabun New" w:cs="TH Sarabun New"/>
          <w:sz w:val="28"/>
          <w:szCs w:val="28"/>
        </w:rPr>
        <w:t xml:space="preserve"> </w:t>
      </w:r>
      <w:r w:rsidRPr="00871AD0">
        <w:rPr>
          <w:rFonts w:ascii="TH Sarabun New" w:hAnsi="TH Sarabun New" w:cs="TH Sarabun New" w:hint="cs"/>
          <w:sz w:val="28"/>
          <w:szCs w:val="28"/>
          <w:cs/>
        </w:rPr>
        <w:t>ด้านปริมาณ</w:t>
      </w:r>
    </w:p>
    <w:p w14:paraId="390EA562" w14:textId="1ADFF384" w:rsidR="000C07C1" w:rsidRDefault="00871AD0" w:rsidP="006F2D68">
      <w:pPr>
        <w:tabs>
          <w:tab w:val="left" w:pos="1170"/>
        </w:tabs>
        <w:spacing w:after="0" w:line="240" w:lineRule="auto"/>
        <w:jc w:val="thaiDistribute"/>
        <w:rPr>
          <w:rFonts w:ascii="TH Sarabun New" w:hAnsi="TH Sarabun New" w:cs="TH Sarabun New" w:hint="cs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  <w:t>-</w:t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ครูผู้สอนและนักเรียนในระดับประถมศึกษา</w:t>
      </w:r>
      <w:r w:rsidRPr="00871AD0">
        <w:rPr>
          <w:rFonts w:ascii="TH Sarabun New" w:hAnsi="TH Sarabun New" w:cs="TH Sarabun New"/>
          <w:sz w:val="28"/>
          <w:cs/>
        </w:rPr>
        <w:t xml:space="preserve"> </w:t>
      </w:r>
      <w:r w:rsidRPr="00871AD0">
        <w:rPr>
          <w:rFonts w:ascii="TH Sarabun New" w:hAnsi="TH Sarabun New" w:cs="TH Sarabun New" w:hint="cs"/>
          <w:sz w:val="28"/>
          <w:cs/>
        </w:rPr>
        <w:t>ในโรงเรียนสังกัด</w:t>
      </w:r>
      <w:r w:rsidRPr="00871AD0">
        <w:rPr>
          <w:rFonts w:ascii="TH Sarabun New" w:hAnsi="TH Sarabun New" w:cs="TH Sarabun New" w:hint="eastAsia"/>
          <w:sz w:val="28"/>
          <w:cs/>
        </w:rPr>
        <w:t>…………</w:t>
      </w:r>
      <w:r w:rsidRPr="00871AD0">
        <w:rPr>
          <w:rFonts w:ascii="TH Sarabun New" w:hAnsi="TH Sarabun New" w:cs="TH Sarabun New"/>
          <w:sz w:val="28"/>
          <w:cs/>
        </w:rPr>
        <w:t xml:space="preserve">. </w:t>
      </w:r>
      <w:r w:rsidRPr="00871AD0">
        <w:rPr>
          <w:rFonts w:ascii="TH Sarabun New" w:hAnsi="TH Sarabun New" w:cs="TH Sarabun New" w:hint="cs"/>
          <w:sz w:val="28"/>
          <w:cs/>
        </w:rPr>
        <w:t>จำนวน</w:t>
      </w:r>
      <w:r w:rsidRPr="00871AD0">
        <w:rPr>
          <w:rFonts w:ascii="TH Sarabun New" w:hAnsi="TH Sarabun New" w:cs="TH Sarabun New"/>
          <w:sz w:val="28"/>
          <w:cs/>
        </w:rPr>
        <w:t xml:space="preserve"> …… </w:t>
      </w:r>
      <w:r w:rsidRPr="00871AD0">
        <w:rPr>
          <w:rFonts w:ascii="TH Sarabun New" w:hAnsi="TH Sarabun New" w:cs="TH Sarabun New" w:hint="cs"/>
          <w:sz w:val="28"/>
          <w:cs/>
        </w:rPr>
        <w:t>โรง</w:t>
      </w:r>
      <w:r w:rsidRPr="00871AD0">
        <w:rPr>
          <w:rFonts w:ascii="TH Sarabun New" w:hAnsi="TH Sarabun New" w:cs="TH Sarabun New"/>
          <w:sz w:val="28"/>
          <w:cs/>
        </w:rPr>
        <w:t xml:space="preserve"> </w:t>
      </w:r>
      <w:r w:rsidRPr="00871AD0">
        <w:rPr>
          <w:rFonts w:ascii="TH Sarabun New" w:hAnsi="TH Sarabun New" w:cs="TH Sarabun New" w:hint="cs"/>
          <w:sz w:val="28"/>
          <w:cs/>
        </w:rPr>
        <w:t>มีเครื่องมือ</w:t>
      </w:r>
      <w:r w:rsidR="00354C6D">
        <w:rPr>
          <w:rFonts w:ascii="TH Sarabun New" w:hAnsi="TH Sarabun New" w:cs="TH Sarabun New" w:hint="cs"/>
          <w:sz w:val="28"/>
          <w:cs/>
        </w:rPr>
        <w:t>จัด</w:t>
      </w:r>
      <w:r w:rsidRPr="00871AD0">
        <w:rPr>
          <w:rFonts w:ascii="TH Sarabun New" w:hAnsi="TH Sarabun New" w:cs="TH Sarabun New" w:hint="cs"/>
          <w:sz w:val="28"/>
          <w:cs/>
        </w:rPr>
        <w:t>กิจกรรมการเรียนการสอนเพื่อ</w:t>
      </w:r>
      <w:r w:rsidR="000A5025">
        <w:rPr>
          <w:rFonts w:ascii="TH Sarabun New" w:hAnsi="TH Sarabun New" w:cs="TH Sarabun New" w:hint="cs"/>
          <w:sz w:val="28"/>
          <w:cs/>
        </w:rPr>
        <w:t>พัฒนา</w:t>
      </w:r>
      <w:r w:rsidR="006F2D68" w:rsidRPr="006F2D68">
        <w:rPr>
          <w:rFonts w:ascii="TH Sarabun New" w:hAnsi="TH Sarabun New" w:cs="TH Sarabun New" w:hint="cs"/>
          <w:sz w:val="28"/>
          <w:cs/>
        </w:rPr>
        <w:t>ทักษะการคิดเชิงคำนวณและวิทยาการคำนวณผ่านกระบวนการเรียนรู้โดยใช้เกมเป็นฐาน</w:t>
      </w:r>
      <w:r w:rsidR="006F2D68" w:rsidRPr="006F2D68">
        <w:rPr>
          <w:rFonts w:ascii="TH Sarabun New" w:hAnsi="TH Sarabun New" w:cs="TH Sarabun New"/>
          <w:sz w:val="28"/>
          <w:cs/>
        </w:rPr>
        <w:t xml:space="preserve"> (</w:t>
      </w:r>
      <w:r w:rsidR="006F2D68" w:rsidRPr="006F2D68">
        <w:rPr>
          <w:rFonts w:ascii="TH Sarabun New" w:hAnsi="TH Sarabun New" w:cs="TH Sarabun New"/>
          <w:sz w:val="28"/>
        </w:rPr>
        <w:t>Game Based Learning)</w:t>
      </w:r>
      <w:r w:rsidR="006F2D68">
        <w:rPr>
          <w:rFonts w:ascii="TH Sarabun New" w:hAnsi="TH Sarabun New" w:cs="TH Sarabun New" w:hint="cs"/>
          <w:sz w:val="28"/>
          <w:cs/>
        </w:rPr>
        <w:t xml:space="preserve"> </w:t>
      </w:r>
      <w:r w:rsidRPr="00871AD0">
        <w:rPr>
          <w:rFonts w:ascii="TH Sarabun New" w:hAnsi="TH Sarabun New" w:cs="TH Sarabun New" w:hint="cs"/>
          <w:sz w:val="28"/>
          <w:cs/>
        </w:rPr>
        <w:t>ได้อย่างมีประสิทธิภา</w:t>
      </w:r>
      <w:r>
        <w:rPr>
          <w:rFonts w:ascii="TH Sarabun New" w:hAnsi="TH Sarabun New" w:cs="TH Sarabun New" w:hint="cs"/>
          <w:sz w:val="28"/>
          <w:cs/>
        </w:rPr>
        <w:t>พ</w:t>
      </w:r>
    </w:p>
    <w:p w14:paraId="507FDA31" w14:textId="01EB6D55" w:rsidR="00871AD0" w:rsidRPr="00871AD0" w:rsidRDefault="000C07C1" w:rsidP="000C07C1">
      <w:r>
        <w:rPr>
          <w:cs/>
        </w:rPr>
        <w:tab/>
      </w:r>
      <w:r>
        <w:rPr>
          <w:rFonts w:hint="cs"/>
          <w:cs/>
        </w:rPr>
        <w:t>๓.๒</w:t>
      </w:r>
      <w:r w:rsidR="00871AD0" w:rsidRPr="00871AD0">
        <w:rPr>
          <w:rFonts w:hint="cs"/>
          <w:cs/>
        </w:rPr>
        <w:t>ด้านคุณภาพ</w:t>
      </w:r>
    </w:p>
    <w:p w14:paraId="53E2697C" w14:textId="77777777" w:rsidR="00871AD0" w:rsidRPr="00871AD0" w:rsidRDefault="00871AD0" w:rsidP="00871AD0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/>
          <w:sz w:val="28"/>
          <w:cs/>
        </w:rPr>
        <w:tab/>
        <w:t>-</w:t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โรงเรียนในสังกัด</w:t>
      </w:r>
      <w:r w:rsidRPr="00871AD0">
        <w:rPr>
          <w:rFonts w:ascii="TH Sarabun New" w:hAnsi="TH Sarabun New" w:cs="TH Sarabun New"/>
          <w:sz w:val="28"/>
          <w:cs/>
        </w:rPr>
        <w:t xml:space="preserve">.......... </w:t>
      </w:r>
      <w:r w:rsidRPr="00871AD0">
        <w:rPr>
          <w:rFonts w:ascii="TH Sarabun New" w:hAnsi="TH Sarabun New" w:cs="TH Sarabun New" w:hint="cs"/>
          <w:sz w:val="28"/>
          <w:cs/>
        </w:rPr>
        <w:t>ที่จัดการเรียนร่วมสามารถจัดกิจกรรมการเรียนการสอนได้อย่างทั่วถึงและมีประสิทธิภาพ</w:t>
      </w:r>
    </w:p>
    <w:p w14:paraId="35C4453B" w14:textId="483115F7" w:rsidR="00BE1B31" w:rsidRDefault="00871AD0" w:rsidP="00871AD0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/>
          <w:sz w:val="28"/>
          <w:cs/>
        </w:rPr>
        <w:tab/>
        <w:t>-</w:t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นักเรียนตั้งแต่ระดับชั้น</w:t>
      </w:r>
      <w:r w:rsidRPr="00871AD0">
        <w:rPr>
          <w:rFonts w:ascii="TH Sarabun New" w:hAnsi="TH Sarabun New" w:cs="TH Sarabun New" w:hint="eastAsia"/>
          <w:sz w:val="28"/>
          <w:cs/>
        </w:rPr>
        <w:t>……………………</w:t>
      </w:r>
      <w:r w:rsidRPr="00871AD0">
        <w:rPr>
          <w:rFonts w:ascii="TH Sarabun New" w:hAnsi="TH Sarabun New" w:cs="TH Sarabun New"/>
          <w:sz w:val="28"/>
          <w:cs/>
        </w:rPr>
        <w:t>..</w:t>
      </w:r>
      <w:r w:rsidRPr="00871AD0">
        <w:rPr>
          <w:rFonts w:ascii="TH Sarabun New" w:hAnsi="TH Sarabun New" w:cs="TH Sarabun New" w:hint="cs"/>
          <w:sz w:val="28"/>
          <w:cs/>
        </w:rPr>
        <w:t>ได้รับการพัฒนาศักยภาพความพร้อม</w:t>
      </w:r>
      <w:r w:rsidRPr="00871AD0">
        <w:rPr>
          <w:rFonts w:ascii="TH Sarabun New" w:hAnsi="TH Sarabun New" w:cs="TH Sarabun New"/>
          <w:sz w:val="28"/>
          <w:cs/>
        </w:rPr>
        <w:t xml:space="preserve"> </w:t>
      </w:r>
      <w:r w:rsidR="000A5025">
        <w:rPr>
          <w:rFonts w:ascii="TH Sarabun New" w:hAnsi="TH Sarabun New" w:cs="TH Sarabun New" w:hint="cs"/>
          <w:sz w:val="28"/>
          <w:cs/>
        </w:rPr>
        <w:t>พัฒนา</w:t>
      </w:r>
      <w:r w:rsidR="006F2D68" w:rsidRPr="006F2D68">
        <w:rPr>
          <w:rFonts w:ascii="TH Sarabun New" w:hAnsi="TH Sarabun New" w:cs="TH Sarabun New" w:hint="cs"/>
          <w:sz w:val="28"/>
          <w:cs/>
        </w:rPr>
        <w:t>ทักษะการคิดเชิง</w:t>
      </w:r>
      <w:bookmarkStart w:id="0" w:name="_GoBack"/>
      <w:bookmarkEnd w:id="0"/>
      <w:r w:rsidR="006F2D68" w:rsidRPr="006F2D68">
        <w:rPr>
          <w:rFonts w:ascii="TH Sarabun New" w:hAnsi="TH Sarabun New" w:cs="TH Sarabun New" w:hint="cs"/>
          <w:sz w:val="28"/>
          <w:cs/>
        </w:rPr>
        <w:t>คำนวณและวิทยาการคำนวณผ่านกระบวนการเรียนรู้โดยใช้เกมเป็นฐาน</w:t>
      </w:r>
      <w:r w:rsidR="006F2D68" w:rsidRPr="006F2D68">
        <w:rPr>
          <w:rFonts w:ascii="TH Sarabun New" w:hAnsi="TH Sarabun New" w:cs="TH Sarabun New"/>
          <w:sz w:val="28"/>
          <w:cs/>
        </w:rPr>
        <w:t xml:space="preserve"> (</w:t>
      </w:r>
      <w:r w:rsidR="006F2D68" w:rsidRPr="006F2D68">
        <w:rPr>
          <w:rFonts w:ascii="TH Sarabun New" w:hAnsi="TH Sarabun New" w:cs="TH Sarabun New"/>
          <w:sz w:val="28"/>
        </w:rPr>
        <w:t>Game Based Learning)</w:t>
      </w:r>
      <w:r w:rsidR="006F2D68">
        <w:rPr>
          <w:rFonts w:ascii="TH Sarabun New" w:hAnsi="TH Sarabun New" w:cs="TH Sarabun New" w:hint="cs"/>
          <w:sz w:val="28"/>
          <w:cs/>
        </w:rPr>
        <w:t xml:space="preserve"> </w:t>
      </w:r>
      <w:r w:rsidRPr="00871AD0">
        <w:rPr>
          <w:rFonts w:ascii="TH Sarabun New" w:hAnsi="TH Sarabun New" w:cs="TH Sarabun New" w:hint="cs"/>
          <w:sz w:val="28"/>
          <w:cs/>
        </w:rPr>
        <w:t>ได้อย่างมีประสิทธิภาพ</w:t>
      </w:r>
    </w:p>
    <w:p w14:paraId="0A8E55A7" w14:textId="32710B1E" w:rsidR="009646EF" w:rsidRPr="00871AD0" w:rsidRDefault="009646EF" w:rsidP="00871AD0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b/>
          <w:bCs/>
          <w:sz w:val="28"/>
        </w:rPr>
      </w:pPr>
      <w:r w:rsidRPr="00871AD0">
        <w:rPr>
          <w:rFonts w:ascii="TH Sarabun New" w:hAnsi="TH Sarabun New" w:cs="TH Sarabun New" w:hint="cs"/>
          <w:b/>
          <w:bCs/>
          <w:sz w:val="28"/>
          <w:cs/>
        </w:rPr>
        <w:t>๔</w:t>
      </w:r>
      <w:r w:rsidRPr="00871AD0">
        <w:rPr>
          <w:rFonts w:ascii="TH Sarabun New" w:hAnsi="TH Sarabun New" w:cs="TH Sarabun New"/>
          <w:b/>
          <w:bCs/>
          <w:sz w:val="28"/>
          <w:cs/>
        </w:rPr>
        <w:t>. ลักษณะโครงการ</w:t>
      </w:r>
    </w:p>
    <w:p w14:paraId="117897C6" w14:textId="77777777" w:rsidR="009646EF" w:rsidRPr="00871AD0" w:rsidRDefault="009646EF" w:rsidP="00871AD0">
      <w:pPr>
        <w:tabs>
          <w:tab w:val="left" w:pos="426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๔</w:t>
      </w:r>
      <w:r w:rsidRPr="00871AD0">
        <w:rPr>
          <w:rFonts w:ascii="TH Sarabun New" w:hAnsi="TH Sarabun New" w:cs="TH Sarabun New"/>
          <w:sz w:val="28"/>
          <w:cs/>
        </w:rPr>
        <w:t>.</w:t>
      </w:r>
      <w:r w:rsidRPr="00871AD0">
        <w:rPr>
          <w:rFonts w:ascii="TH Sarabun New" w:hAnsi="TH Sarabun New" w:cs="TH Sarabun New" w:hint="cs"/>
          <w:sz w:val="28"/>
          <w:cs/>
        </w:rPr>
        <w:t>๑</w:t>
      </w:r>
      <w:r w:rsidRPr="00871AD0">
        <w:rPr>
          <w:rFonts w:ascii="TH Sarabun New" w:hAnsi="TH Sarabun New" w:cs="TH Sarabun New"/>
          <w:sz w:val="28"/>
          <w:cs/>
        </w:rPr>
        <w:t xml:space="preserve"> เป็นโครงการที่เน้นประสิทธิภาพในการพัฒนาผู้เรียนเป็นสำคัญ</w:t>
      </w:r>
    </w:p>
    <w:p w14:paraId="48CFBCB0" w14:textId="613EEB16" w:rsidR="00F91BF7" w:rsidRPr="00E92DBE" w:rsidRDefault="009646EF" w:rsidP="009646EF">
      <w:pPr>
        <w:pStyle w:val="ctl"/>
        <w:spacing w:before="0" w:beforeAutospacing="0"/>
        <w:ind w:right="-284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sz w:val="28"/>
          <w:szCs w:val="28"/>
          <w:cs/>
        </w:rPr>
        <w:tab/>
      </w:r>
      <w:r w:rsidRPr="006830D9">
        <w:rPr>
          <w:rFonts w:ascii="TH Sarabun New" w:hAnsi="TH Sarabun New" w:cs="TH Sarabun New" w:hint="cs"/>
          <w:sz w:val="28"/>
          <w:szCs w:val="28"/>
          <w:cs/>
        </w:rPr>
        <w:t>๔</w:t>
      </w:r>
      <w:r w:rsidRPr="006830D9">
        <w:rPr>
          <w:rFonts w:ascii="TH Sarabun New" w:hAnsi="TH Sarabun New" w:cs="TH Sarabun New"/>
          <w:sz w:val="28"/>
          <w:szCs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szCs w:val="28"/>
          <w:cs/>
        </w:rPr>
        <w:t>๒</w:t>
      </w:r>
      <w:r w:rsidRPr="006830D9">
        <w:rPr>
          <w:rFonts w:ascii="TH Sarabun New" w:hAnsi="TH Sarabun New" w:cs="TH Sarabun New"/>
          <w:sz w:val="28"/>
          <w:szCs w:val="28"/>
          <w:cs/>
        </w:rPr>
        <w:t xml:space="preserve"> เป็นโครงการที่สอดคล้องกับนโยบายการจัดการศึกษา</w:t>
      </w:r>
    </w:p>
    <w:p w14:paraId="3776EFAF" w14:textId="77777777" w:rsidR="009646EF" w:rsidRPr="006830D9" w:rsidRDefault="009646EF" w:rsidP="009646EF">
      <w:pPr>
        <w:tabs>
          <w:tab w:val="left" w:pos="709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๕</w:t>
      </w:r>
      <w:r w:rsidRPr="006830D9">
        <w:rPr>
          <w:rFonts w:ascii="TH Sarabun New" w:hAnsi="TH Sarabun New" w:cs="TH Sarabun New"/>
          <w:b/>
          <w:bCs/>
          <w:sz w:val="28"/>
          <w:cs/>
        </w:rPr>
        <w:t>. แนวทางการดำเนินงาน</w:t>
      </w:r>
    </w:p>
    <w:p w14:paraId="68D5CEBC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เสนอขออนุมัติโครงการ</w:t>
      </w:r>
    </w:p>
    <w:p w14:paraId="6D68EB0B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  <w:cs/>
        </w:rPr>
        <w:t xml:space="preserve"> ขอจัดสรรงบประมาณในการจัดซื้อสื่อการเรียนการสอน</w:t>
      </w:r>
    </w:p>
    <w:p w14:paraId="6D0E02A6" w14:textId="77777777" w:rsidR="009646EF" w:rsidRPr="006830D9" w:rsidRDefault="009646EF" w:rsidP="009646EF">
      <w:pPr>
        <w:spacing w:after="0" w:line="240" w:lineRule="auto"/>
        <w:ind w:right="-188" w:firstLine="720"/>
        <w:jc w:val="thaiDistribute"/>
        <w:rPr>
          <w:rFonts w:ascii="TH Sarabun New" w:hAnsi="TH Sarabun New" w:cs="TH Sarabun New"/>
          <w:spacing w:val="-6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๓</w:t>
      </w:r>
      <w:r w:rsidRPr="006830D9">
        <w:rPr>
          <w:rFonts w:ascii="TH Sarabun New" w:hAnsi="TH Sarabun New" w:cs="TH Sarabun New"/>
          <w:sz w:val="28"/>
          <w:cs/>
        </w:rPr>
        <w:t xml:space="preserve"> </w:t>
      </w:r>
      <w:r w:rsidRPr="006830D9">
        <w:rPr>
          <w:rFonts w:ascii="TH Sarabun New" w:hAnsi="TH Sarabun New" w:cs="TH Sarabun New"/>
          <w:spacing w:val="-6"/>
          <w:sz w:val="28"/>
          <w:cs/>
        </w:rPr>
        <w:t>พิจารณาคัดเลือกสื่อการเรียนการสอนตามรายการที่คณะกรรมการพิจารณาให้ความเห็นชอบแล้ว</w:t>
      </w:r>
    </w:p>
    <w:p w14:paraId="4D888BAC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๔</w:t>
      </w:r>
      <w:r w:rsidRPr="006830D9">
        <w:rPr>
          <w:rFonts w:ascii="TH Sarabun New" w:hAnsi="TH Sarabun New" w:cs="TH Sarabun New"/>
          <w:sz w:val="28"/>
          <w:cs/>
        </w:rPr>
        <w:t xml:space="preserve"> ดำเนินการซื้อสื่อตามโครงการและจัดสรรให้โรงเรียนในสังกัด</w:t>
      </w:r>
    </w:p>
    <w:p w14:paraId="0A631895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Pr="006830D9">
        <w:rPr>
          <w:rFonts w:ascii="TH Sarabun New" w:hAnsi="TH Sarabun New" w:cs="TH Sarabun New"/>
          <w:sz w:val="28"/>
          <w:cs/>
        </w:rPr>
        <w:t>ประเมินผลและสรุปรายงานผลโครงการ</w:t>
      </w:r>
    </w:p>
    <w:p w14:paraId="16B2D077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๖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ผู้รับผิดชอบโครงการ</w:t>
      </w:r>
    </w:p>
    <w:p w14:paraId="64F431E1" w14:textId="57A153EC" w:rsidR="009646EF" w:rsidRPr="006830D9" w:rsidRDefault="009646EF" w:rsidP="009646EF">
      <w:pPr>
        <w:spacing w:after="0" w:line="240" w:lineRule="auto"/>
        <w:jc w:val="thaiDistribute"/>
        <w:rPr>
          <w:rFonts w:ascii="TH Sarabun New" w:hAnsi="TH Sarabun New" w:cs="TH Sarabun New"/>
          <w:spacing w:val="-4"/>
          <w:sz w:val="28"/>
        </w:rPr>
      </w:pPr>
      <w:r w:rsidRPr="006830D9">
        <w:rPr>
          <w:rFonts w:ascii="TH Sarabun New" w:hAnsi="TH Sarabun New" w:cs="TH Sarabun New"/>
          <w:sz w:val="28"/>
          <w:cs/>
        </w:rPr>
        <w:tab/>
        <w:t>...............................................</w:t>
      </w:r>
      <w:r w:rsidRPr="006830D9">
        <w:rPr>
          <w:rFonts w:ascii="TH Sarabun New" w:hAnsi="TH Sarabun New" w:cs="TH Sarabun New"/>
          <w:spacing w:val="-4"/>
          <w:sz w:val="28"/>
          <w:cs/>
        </w:rPr>
        <w:t>..................</w:t>
      </w:r>
    </w:p>
    <w:p w14:paraId="371682EF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๗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ค่าใช้จ่ายของโครงการ</w:t>
      </w:r>
    </w:p>
    <w:p w14:paraId="75A9E6E8" w14:textId="77777777" w:rsidR="009646EF" w:rsidRPr="006830D9" w:rsidRDefault="009646EF" w:rsidP="009646EF">
      <w:pPr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ab/>
      </w:r>
      <w:r w:rsidRPr="006830D9">
        <w:rPr>
          <w:rFonts w:ascii="TH Sarabun New" w:hAnsi="TH Sarabun New" w:cs="TH Sarabun New"/>
          <w:sz w:val="28"/>
          <w:cs/>
        </w:rPr>
        <w:t>เบิกจ่ายจากงบประมาณรายจ่ายของ............................................ ประจำปีงบประมาณ ........... จำนวน............................</w:t>
      </w:r>
      <w:r w:rsidRPr="006830D9">
        <w:rPr>
          <w:rFonts w:ascii="TH Sarabun New" w:eastAsia="Times New Roman" w:hAnsi="TH Sarabun New" w:cs="TH Sarabun New"/>
          <w:sz w:val="28"/>
        </w:rPr>
        <w:t xml:space="preserve"> </w:t>
      </w:r>
      <w:r w:rsidRPr="006830D9">
        <w:rPr>
          <w:rFonts w:ascii="TH Sarabun New" w:hAnsi="TH Sarabun New" w:cs="TH Sarabun New"/>
          <w:sz w:val="28"/>
          <w:cs/>
        </w:rPr>
        <w:t xml:space="preserve"> บาท (................................................บาทถ้วน) สำหรับเป็นค่าใช้จ่ายในการจัดหาสื่อเพื่อใช้ในการจัดการเรียนการสอนให้กับโรงเรียนในเขต............................... จำนวน .......โรง  </w:t>
      </w:r>
    </w:p>
    <w:p w14:paraId="120C5B8E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๘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ระยะเวลาดำเนินการ</w:t>
      </w:r>
    </w:p>
    <w:p w14:paraId="7F210111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/>
          <w:sz w:val="28"/>
          <w:cs/>
        </w:rPr>
        <w:tab/>
      </w:r>
      <w:r w:rsidRPr="006830D9">
        <w:rPr>
          <w:rFonts w:ascii="TH Sarabun New" w:hAnsi="TH Sarabun New" w:cs="TH Sarabun New"/>
          <w:sz w:val="28"/>
          <w:cs/>
        </w:rPr>
        <w:tab/>
        <w:t xml:space="preserve">ปี </w:t>
      </w:r>
      <w:r w:rsidRPr="006830D9">
        <w:rPr>
          <w:rFonts w:ascii="TH Sarabun New" w:hAnsi="TH Sarabun New" w:cs="TH Sarabun New" w:hint="cs"/>
          <w:sz w:val="28"/>
          <w:cs/>
        </w:rPr>
        <w:t>๒๕๖๗</w:t>
      </w:r>
    </w:p>
    <w:p w14:paraId="457434EC" w14:textId="77777777" w:rsidR="00F8550D" w:rsidRDefault="009646EF" w:rsidP="007A2BAC">
      <w:pPr>
        <w:shd w:val="clear" w:color="auto" w:fill="FFFFFF"/>
        <w:spacing w:after="0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๙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ผลที่คาดว่าจะได้รับ</w:t>
      </w:r>
      <w:bookmarkStart w:id="1" w:name="_Hlk179211110"/>
    </w:p>
    <w:p w14:paraId="78836EA1" w14:textId="2689D94E" w:rsidR="007A2BAC" w:rsidRPr="007A2BAC" w:rsidRDefault="007A2BAC" w:rsidP="007A2BAC">
      <w:pPr>
        <w:shd w:val="clear" w:color="auto" w:fill="FFFFFF"/>
        <w:spacing w:after="0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b/>
          <w:bCs/>
          <w:sz w:val="28"/>
          <w:cs/>
        </w:rPr>
        <w:tab/>
      </w:r>
      <w:r w:rsidRPr="007A2BAC">
        <w:rPr>
          <w:rFonts w:ascii="TH Sarabun New" w:hAnsi="TH Sarabun New" w:cs="TH Sarabun New" w:hint="cs"/>
          <w:sz w:val="28"/>
          <w:cs/>
        </w:rPr>
        <w:t>ครู</w:t>
      </w:r>
      <w:r w:rsidRPr="007A2BAC">
        <w:rPr>
          <w:rFonts w:ascii="TH Sarabun New" w:hAnsi="TH Sarabun New" w:cs="TH Sarabun New"/>
          <w:sz w:val="28"/>
        </w:rPr>
        <w:t>:</w:t>
      </w:r>
    </w:p>
    <w:p w14:paraId="36C00F89" w14:textId="098C2EF7" w:rsidR="008E0A35" w:rsidRPr="007A2BAC" w:rsidRDefault="009646EF" w:rsidP="007A2BAC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๙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</w:t>
      </w:r>
      <w:r w:rsidR="006F2D68" w:rsidRPr="006F2D68">
        <w:rPr>
          <w:rFonts w:ascii="TH SarabunPSK" w:eastAsia="Times New Roman" w:hAnsi="TH SarabunPSK" w:cs="TH SarabunPSK" w:hint="cs"/>
          <w:color w:val="000000"/>
          <w:sz w:val="28"/>
          <w:cs/>
        </w:rPr>
        <w:t>มีสื่อที่มีคุณภาพ</w:t>
      </w:r>
      <w:r w:rsidR="006F2D68" w:rsidRPr="006F2D68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6F2D68" w:rsidRPr="006F2D68">
        <w:rPr>
          <w:rFonts w:ascii="TH SarabunPSK" w:eastAsia="Times New Roman" w:hAnsi="TH SarabunPSK" w:cs="TH SarabunPSK" w:hint="cs"/>
          <w:color w:val="000000"/>
          <w:sz w:val="28"/>
          <w:cs/>
        </w:rPr>
        <w:t>ทันสมัยสอดคล้องกระบวนการจัดการเรียนรู้เชิงรุกที่หลากหลาย</w:t>
      </w:r>
      <w:r w:rsidR="006F2D68" w:rsidRPr="006F2D68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6F2D68" w:rsidRPr="006F2D68">
        <w:rPr>
          <w:rFonts w:ascii="TH SarabunPSK" w:eastAsia="Times New Roman" w:hAnsi="TH SarabunPSK" w:cs="TH SarabunPSK" w:hint="cs"/>
          <w:color w:val="000000"/>
          <w:sz w:val="28"/>
          <w:cs/>
        </w:rPr>
        <w:t>เพื่อพัฒนาทักษะการคิดเชิงคำนวณ</w:t>
      </w:r>
      <w:r w:rsidR="006F2D68" w:rsidRPr="006F2D68">
        <w:rPr>
          <w:rFonts w:ascii="TH SarabunPSK" w:eastAsia="Times New Roman" w:hAnsi="TH SarabunPSK" w:cs="TH SarabunPSK"/>
          <w:color w:val="000000"/>
          <w:sz w:val="28"/>
          <w:cs/>
        </w:rPr>
        <w:t xml:space="preserve"> (</w:t>
      </w:r>
      <w:r w:rsidR="006F2D68" w:rsidRPr="006F2D68">
        <w:rPr>
          <w:rFonts w:ascii="TH SarabunPSK" w:eastAsia="Times New Roman" w:hAnsi="TH SarabunPSK" w:cs="TH SarabunPSK"/>
          <w:color w:val="000000"/>
          <w:sz w:val="28"/>
        </w:rPr>
        <w:t xml:space="preserve">Computational Thinking) </w:t>
      </w:r>
      <w:r w:rsidR="006F2D68" w:rsidRPr="006F2D68">
        <w:rPr>
          <w:rFonts w:ascii="TH SarabunPSK" w:eastAsia="Times New Roman" w:hAnsi="TH SarabunPSK" w:cs="TH SarabunPSK" w:hint="cs"/>
          <w:color w:val="000000"/>
          <w:sz w:val="28"/>
          <w:cs/>
        </w:rPr>
        <w:t>และวิทยาการคำนวณ</w:t>
      </w:r>
      <w:r w:rsidR="006F2D68" w:rsidRPr="006F2D68">
        <w:rPr>
          <w:rFonts w:ascii="TH SarabunPSK" w:eastAsia="Times New Roman" w:hAnsi="TH SarabunPSK" w:cs="TH SarabunPSK"/>
          <w:color w:val="000000"/>
          <w:sz w:val="28"/>
          <w:cs/>
        </w:rPr>
        <w:t xml:space="preserve"> (</w:t>
      </w:r>
      <w:r w:rsidR="006F2D68" w:rsidRPr="006F2D68">
        <w:rPr>
          <w:rFonts w:ascii="TH SarabunPSK" w:eastAsia="Times New Roman" w:hAnsi="TH SarabunPSK" w:cs="TH SarabunPSK"/>
          <w:color w:val="000000"/>
          <w:sz w:val="28"/>
        </w:rPr>
        <w:t xml:space="preserve">Computing Science) </w:t>
      </w:r>
      <w:r w:rsidR="006F2D68" w:rsidRPr="006F2D68">
        <w:rPr>
          <w:rFonts w:ascii="TH SarabunPSK" w:eastAsia="Times New Roman" w:hAnsi="TH SarabunPSK" w:cs="TH SarabunPSK" w:hint="cs"/>
          <w:color w:val="000000"/>
          <w:sz w:val="28"/>
          <w:cs/>
        </w:rPr>
        <w:t>ให้กับผู้เรียนในระดับประถมศึกษาอย่างพอเพียง</w:t>
      </w:r>
    </w:p>
    <w:p w14:paraId="45BC30DE" w14:textId="2E80E3CE" w:rsidR="003842C4" w:rsidRDefault="009646EF" w:rsidP="007A2BAC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๙</w:t>
      </w:r>
      <w:r w:rsidRPr="006830D9">
        <w:rPr>
          <w:rFonts w:ascii="TH Sarabun New" w:hAnsi="TH Sarabun New" w:cs="TH Sarabun New"/>
          <w:sz w:val="28"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</w:rPr>
        <w:t xml:space="preserve"> </w:t>
      </w:r>
      <w:r w:rsidR="006F2D68" w:rsidRPr="006F2D68">
        <w:rPr>
          <w:rFonts w:ascii="TH SarabunPSK" w:eastAsia="Times New Roman" w:hAnsi="TH SarabunPSK" w:cs="TH SarabunPSK" w:hint="cs"/>
          <w:color w:val="000000"/>
          <w:sz w:val="28"/>
          <w:cs/>
        </w:rPr>
        <w:t>มีเทคนิคและแนวทางในการออกแบบการจัดการเรียนรู้เชิงรุกที่หลากหลาย</w:t>
      </w:r>
      <w:r w:rsidR="006F2D68" w:rsidRPr="006F2D68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6F2D68" w:rsidRPr="006F2D68">
        <w:rPr>
          <w:rFonts w:ascii="TH SarabunPSK" w:eastAsia="Times New Roman" w:hAnsi="TH SarabunPSK" w:cs="TH SarabunPSK" w:hint="cs"/>
          <w:color w:val="000000"/>
          <w:sz w:val="28"/>
          <w:cs/>
        </w:rPr>
        <w:t>โดยเน้นการจัดการเรียนรู้โดยใช้เกมเป็นฐาน</w:t>
      </w:r>
      <w:r w:rsidR="006F2D68" w:rsidRPr="006F2D68">
        <w:rPr>
          <w:rFonts w:ascii="TH SarabunPSK" w:eastAsia="Times New Roman" w:hAnsi="TH SarabunPSK" w:cs="TH SarabunPSK"/>
          <w:color w:val="000000"/>
          <w:sz w:val="28"/>
          <w:cs/>
        </w:rPr>
        <w:t xml:space="preserve"> (</w:t>
      </w:r>
      <w:r w:rsidR="006F2D68" w:rsidRPr="006F2D68">
        <w:rPr>
          <w:rFonts w:ascii="TH SarabunPSK" w:eastAsia="Times New Roman" w:hAnsi="TH SarabunPSK" w:cs="TH SarabunPSK"/>
          <w:color w:val="000000"/>
          <w:sz w:val="28"/>
        </w:rPr>
        <w:t xml:space="preserve">Game Based Learning) </w:t>
      </w:r>
      <w:r w:rsidR="006F2D68" w:rsidRPr="006F2D68">
        <w:rPr>
          <w:rFonts w:ascii="TH SarabunPSK" w:eastAsia="Times New Roman" w:hAnsi="TH SarabunPSK" w:cs="TH SarabunPSK" w:hint="cs"/>
          <w:color w:val="000000"/>
          <w:sz w:val="28"/>
          <w:cs/>
        </w:rPr>
        <w:t>ที่ช่วยให้ผู้เรียนสนุกและมีเจตคติที่ดีต่อการเรียนรู้</w:t>
      </w:r>
      <w:r w:rsidR="006F2D68" w:rsidRPr="006F2D68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6F2D68" w:rsidRPr="006F2D68">
        <w:rPr>
          <w:rFonts w:ascii="TH SarabunPSK" w:eastAsia="Times New Roman" w:hAnsi="TH SarabunPSK" w:cs="TH SarabunPSK" w:hint="cs"/>
          <w:color w:val="000000"/>
          <w:sz w:val="28"/>
          <w:cs/>
        </w:rPr>
        <w:t>เกิดทักษะและนำไปใช้ได้จริงจากการฝึกคิดและลงมือปฏิบัติด้วยตนเอง</w:t>
      </w:r>
    </w:p>
    <w:p w14:paraId="359796C1" w14:textId="68167571" w:rsidR="00BD34A9" w:rsidRDefault="006830D9" w:rsidP="007A2BAC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lastRenderedPageBreak/>
        <w:t>ผู้เรียน</w:t>
      </w:r>
      <w:r w:rsidRPr="006830D9">
        <w:rPr>
          <w:rFonts w:ascii="TH Sarabun New" w:hAnsi="TH Sarabun New" w:cs="TH Sarabun New"/>
          <w:sz w:val="28"/>
          <w:cs/>
        </w:rPr>
        <w:t>:</w:t>
      </w:r>
    </w:p>
    <w:p w14:paraId="40A46EE8" w14:textId="6DCFAC6B" w:rsidR="000A5025" w:rsidRPr="000A5025" w:rsidRDefault="000A5025" w:rsidP="000A5025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28"/>
        </w:rPr>
      </w:pPr>
      <w:r>
        <w:rPr>
          <w:rFonts w:ascii="TH SarabunPSK" w:eastAsia="Times New Roman" w:hAnsi="TH SarabunPSK" w:cs="TH SarabunPSK" w:hint="cs"/>
          <w:color w:val="000000"/>
          <w:sz w:val="28"/>
          <w:cs/>
        </w:rPr>
        <w:t xml:space="preserve">๙.๓ </w:t>
      </w:r>
      <w:r w:rsidR="006F2D68" w:rsidRPr="006F2D68">
        <w:rPr>
          <w:rFonts w:ascii="TH SarabunPSK" w:eastAsia="Times New Roman" w:hAnsi="TH SarabunPSK" w:cs="TH SarabunPSK" w:hint="cs"/>
          <w:color w:val="000000"/>
          <w:sz w:val="28"/>
          <w:cs/>
        </w:rPr>
        <w:t>มีทักษะการคิดเชิงคำนวณ</w:t>
      </w:r>
      <w:r w:rsidR="006F2D68" w:rsidRPr="006F2D68">
        <w:rPr>
          <w:rFonts w:ascii="TH SarabunPSK" w:eastAsia="Times New Roman" w:hAnsi="TH SarabunPSK" w:cs="TH SarabunPSK"/>
          <w:color w:val="000000"/>
          <w:sz w:val="28"/>
          <w:cs/>
        </w:rPr>
        <w:t xml:space="preserve"> (</w:t>
      </w:r>
      <w:r w:rsidR="006F2D68" w:rsidRPr="006F2D68">
        <w:rPr>
          <w:rFonts w:ascii="TH SarabunPSK" w:eastAsia="Times New Roman" w:hAnsi="TH SarabunPSK" w:cs="TH SarabunPSK"/>
          <w:color w:val="000000"/>
          <w:sz w:val="28"/>
        </w:rPr>
        <w:t xml:space="preserve">Computational Thinking) </w:t>
      </w:r>
      <w:r w:rsidR="006F2D68" w:rsidRPr="006F2D68">
        <w:rPr>
          <w:rFonts w:ascii="TH SarabunPSK" w:eastAsia="Times New Roman" w:hAnsi="TH SarabunPSK" w:cs="TH SarabunPSK" w:hint="cs"/>
          <w:color w:val="000000"/>
          <w:sz w:val="28"/>
          <w:cs/>
        </w:rPr>
        <w:t>ที่เน้นการคิดแก้ปัญหาเชิงเหตุผลอย่างเป็นระบบ</w:t>
      </w:r>
      <w:r w:rsidR="006F2D68" w:rsidRPr="006F2D68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6F2D68">
        <w:rPr>
          <w:rFonts w:ascii="TH SarabunPSK" w:eastAsia="Times New Roman" w:hAnsi="TH SarabunPSK" w:cs="TH SarabunPSK" w:hint="cs"/>
          <w:color w:val="000000"/>
          <w:sz w:val="28"/>
          <w:cs/>
        </w:rPr>
        <w:t>๔</w:t>
      </w:r>
      <w:r w:rsidR="006F2D68" w:rsidRPr="006F2D68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6F2D68" w:rsidRPr="006F2D68">
        <w:rPr>
          <w:rFonts w:ascii="TH SarabunPSK" w:eastAsia="Times New Roman" w:hAnsi="TH SarabunPSK" w:cs="TH SarabunPSK" w:hint="cs"/>
          <w:color w:val="000000"/>
          <w:sz w:val="28"/>
          <w:cs/>
        </w:rPr>
        <w:t>ด้าน</w:t>
      </w:r>
      <w:r w:rsidR="006F2D68" w:rsidRPr="006F2D68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6F2D68" w:rsidRPr="006F2D68">
        <w:rPr>
          <w:rFonts w:ascii="TH SarabunPSK" w:eastAsia="Times New Roman" w:hAnsi="TH SarabunPSK" w:cs="TH SarabunPSK" w:hint="cs"/>
          <w:color w:val="000000"/>
          <w:sz w:val="28"/>
          <w:cs/>
        </w:rPr>
        <w:t>อันได้แก่</w:t>
      </w:r>
      <w:r w:rsidR="006F2D68" w:rsidRPr="006F2D68">
        <w:rPr>
          <w:rFonts w:ascii="TH SarabunPSK" w:eastAsia="Times New Roman" w:hAnsi="TH SarabunPSK" w:cs="TH SarabunPSK"/>
          <w:color w:val="000000"/>
          <w:sz w:val="28"/>
          <w:cs/>
        </w:rPr>
        <w:t xml:space="preserve">  </w:t>
      </w:r>
      <w:r w:rsidR="006F2D68" w:rsidRPr="006F2D68">
        <w:rPr>
          <w:rFonts w:ascii="TH SarabunPSK" w:eastAsia="Times New Roman" w:hAnsi="TH SarabunPSK" w:cs="TH SarabunPSK"/>
          <w:color w:val="000000"/>
          <w:sz w:val="28"/>
        </w:rPr>
        <w:t>Decomposition (</w:t>
      </w:r>
      <w:r w:rsidR="006F2D68" w:rsidRPr="006F2D68">
        <w:rPr>
          <w:rFonts w:ascii="TH SarabunPSK" w:eastAsia="Times New Roman" w:hAnsi="TH SarabunPSK" w:cs="TH SarabunPSK" w:hint="cs"/>
          <w:color w:val="000000"/>
          <w:sz w:val="28"/>
          <w:cs/>
        </w:rPr>
        <w:t>การย่อยปัญหา</w:t>
      </w:r>
      <w:r w:rsidR="006F2D68" w:rsidRPr="006F2D68">
        <w:rPr>
          <w:rFonts w:ascii="TH SarabunPSK" w:eastAsia="Times New Roman" w:hAnsi="TH SarabunPSK" w:cs="TH SarabunPSK"/>
          <w:color w:val="000000"/>
          <w:sz w:val="28"/>
          <w:cs/>
        </w:rPr>
        <w:t xml:space="preserve">) </w:t>
      </w:r>
      <w:r w:rsidR="006F2D68" w:rsidRPr="006F2D68">
        <w:rPr>
          <w:rFonts w:ascii="TH SarabunPSK" w:eastAsia="Times New Roman" w:hAnsi="TH SarabunPSK" w:cs="TH SarabunPSK"/>
          <w:color w:val="000000"/>
          <w:sz w:val="28"/>
        </w:rPr>
        <w:t>Pattern Recognition (</w:t>
      </w:r>
      <w:r w:rsidR="006F2D68" w:rsidRPr="006F2D68">
        <w:rPr>
          <w:rFonts w:ascii="TH SarabunPSK" w:eastAsia="Times New Roman" w:hAnsi="TH SarabunPSK" w:cs="TH SarabunPSK" w:hint="cs"/>
          <w:color w:val="000000"/>
          <w:sz w:val="28"/>
          <w:cs/>
        </w:rPr>
        <w:t>การจดจำรูปแบบ</w:t>
      </w:r>
      <w:r w:rsidR="006F2D68" w:rsidRPr="006F2D68">
        <w:rPr>
          <w:rFonts w:ascii="TH SarabunPSK" w:eastAsia="Times New Roman" w:hAnsi="TH SarabunPSK" w:cs="TH SarabunPSK"/>
          <w:color w:val="000000"/>
          <w:sz w:val="28"/>
          <w:cs/>
        </w:rPr>
        <w:t xml:space="preserve">) </w:t>
      </w:r>
      <w:r w:rsidR="006F2D68" w:rsidRPr="006F2D68">
        <w:rPr>
          <w:rFonts w:ascii="TH SarabunPSK" w:eastAsia="Times New Roman" w:hAnsi="TH SarabunPSK" w:cs="TH SarabunPSK"/>
          <w:color w:val="000000"/>
          <w:sz w:val="28"/>
        </w:rPr>
        <w:t>Abstraction (</w:t>
      </w:r>
      <w:r w:rsidR="006F2D68" w:rsidRPr="006F2D68">
        <w:rPr>
          <w:rFonts w:ascii="TH SarabunPSK" w:eastAsia="Times New Roman" w:hAnsi="TH SarabunPSK" w:cs="TH SarabunPSK" w:hint="cs"/>
          <w:color w:val="000000"/>
          <w:sz w:val="28"/>
          <w:cs/>
        </w:rPr>
        <w:t>ความคิดด้านนามธรรม</w:t>
      </w:r>
      <w:r w:rsidR="006F2D68" w:rsidRPr="006F2D68">
        <w:rPr>
          <w:rFonts w:ascii="TH SarabunPSK" w:eastAsia="Times New Roman" w:hAnsi="TH SarabunPSK" w:cs="TH SarabunPSK"/>
          <w:color w:val="000000"/>
          <w:sz w:val="28"/>
          <w:cs/>
        </w:rPr>
        <w:t xml:space="preserve">) </w:t>
      </w:r>
      <w:r w:rsidR="006F2D68" w:rsidRPr="006F2D68">
        <w:rPr>
          <w:rFonts w:ascii="TH SarabunPSK" w:eastAsia="Times New Roman" w:hAnsi="TH SarabunPSK" w:cs="TH SarabunPSK" w:hint="cs"/>
          <w:color w:val="000000"/>
          <w:sz w:val="28"/>
          <w:cs/>
        </w:rPr>
        <w:t>และ</w:t>
      </w:r>
      <w:r w:rsidR="006F2D68" w:rsidRPr="006F2D68">
        <w:rPr>
          <w:rFonts w:ascii="TH SarabunPSK" w:eastAsia="Times New Roman" w:hAnsi="TH SarabunPSK" w:cs="TH SarabunPSK"/>
          <w:color w:val="000000"/>
          <w:sz w:val="28"/>
        </w:rPr>
        <w:t>Algorithm Design (</w:t>
      </w:r>
      <w:r w:rsidR="006F2D68" w:rsidRPr="006F2D68">
        <w:rPr>
          <w:rFonts w:ascii="TH SarabunPSK" w:eastAsia="Times New Roman" w:hAnsi="TH SarabunPSK" w:cs="TH SarabunPSK" w:hint="cs"/>
          <w:color w:val="000000"/>
          <w:sz w:val="28"/>
          <w:cs/>
        </w:rPr>
        <w:t>การออกแบบอ</w:t>
      </w:r>
      <w:proofErr w:type="spellStart"/>
      <w:r w:rsidR="006F2D68" w:rsidRPr="006F2D68">
        <w:rPr>
          <w:rFonts w:ascii="TH SarabunPSK" w:eastAsia="Times New Roman" w:hAnsi="TH SarabunPSK" w:cs="TH SarabunPSK" w:hint="cs"/>
          <w:color w:val="000000"/>
          <w:sz w:val="28"/>
          <w:cs/>
        </w:rPr>
        <w:t>ัล</w:t>
      </w:r>
      <w:proofErr w:type="spellEnd"/>
      <w:r w:rsidR="006F2D68" w:rsidRPr="006F2D68">
        <w:rPr>
          <w:rFonts w:ascii="TH SarabunPSK" w:eastAsia="Times New Roman" w:hAnsi="TH SarabunPSK" w:cs="TH SarabunPSK" w:hint="cs"/>
          <w:color w:val="000000"/>
          <w:sz w:val="28"/>
          <w:cs/>
        </w:rPr>
        <w:t>กอริทึ่ม</w:t>
      </w:r>
      <w:r w:rsidR="006F2D68" w:rsidRPr="006F2D68">
        <w:rPr>
          <w:rFonts w:ascii="TH SarabunPSK" w:eastAsia="Times New Roman" w:hAnsi="TH SarabunPSK" w:cs="TH SarabunPSK"/>
          <w:color w:val="000000"/>
          <w:sz w:val="28"/>
          <w:cs/>
        </w:rPr>
        <w:t xml:space="preserve">) </w:t>
      </w:r>
      <w:r w:rsidR="006F2D68" w:rsidRPr="006F2D68">
        <w:rPr>
          <w:rFonts w:ascii="TH SarabunPSK" w:eastAsia="Times New Roman" w:hAnsi="TH SarabunPSK" w:cs="TH SarabunPSK" w:hint="cs"/>
          <w:color w:val="000000"/>
          <w:sz w:val="28"/>
          <w:cs/>
        </w:rPr>
        <w:t>ซึ่งเป็นพื้นฐานไปสู่การพัฒนาการคิดในวิชาวิทยาการคำนวณ</w:t>
      </w:r>
      <w:r w:rsidR="006F2D68" w:rsidRPr="006F2D68">
        <w:rPr>
          <w:rFonts w:ascii="TH SarabunPSK" w:eastAsia="Times New Roman" w:hAnsi="TH SarabunPSK" w:cs="TH SarabunPSK"/>
          <w:color w:val="000000"/>
          <w:sz w:val="28"/>
          <w:cs/>
        </w:rPr>
        <w:t xml:space="preserve"> (</w:t>
      </w:r>
      <w:r w:rsidR="006F2D68" w:rsidRPr="006F2D68">
        <w:rPr>
          <w:rFonts w:ascii="TH SarabunPSK" w:eastAsia="Times New Roman" w:hAnsi="TH SarabunPSK" w:cs="TH SarabunPSK"/>
          <w:color w:val="000000"/>
          <w:sz w:val="28"/>
        </w:rPr>
        <w:t xml:space="preserve">Computer Science) </w:t>
      </w:r>
      <w:r w:rsidR="006F2D68" w:rsidRPr="006F2D68">
        <w:rPr>
          <w:rFonts w:ascii="TH SarabunPSK" w:eastAsia="Times New Roman" w:hAnsi="TH SarabunPSK" w:cs="TH SarabunPSK" w:hint="cs"/>
          <w:color w:val="000000"/>
          <w:sz w:val="28"/>
          <w:cs/>
        </w:rPr>
        <w:t>ต่อไป</w:t>
      </w:r>
    </w:p>
    <w:p w14:paraId="3E082EF3" w14:textId="2CFA42F1" w:rsidR="007A2BAC" w:rsidRDefault="007A2BAC" w:rsidP="007A2BAC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color w:val="000000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๙.๔ </w:t>
      </w:r>
      <w:r w:rsidR="000A5025" w:rsidRPr="000A5025">
        <w:rPr>
          <w:rFonts w:ascii="TH SarabunPSK" w:eastAsia="Times New Roman" w:hAnsi="TH SarabunPSK" w:cs="TH SarabunPSK" w:hint="cs"/>
          <w:color w:val="000000"/>
          <w:sz w:val="28"/>
          <w:cs/>
        </w:rPr>
        <w:t>มีทักษะการเรียนรู้แห่งศตวรรษที่</w:t>
      </w:r>
      <w:r w:rsidR="000A5025" w:rsidRPr="000A5025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0A5025">
        <w:rPr>
          <w:rFonts w:ascii="TH SarabunPSK" w:eastAsia="Times New Roman" w:hAnsi="TH SarabunPSK" w:cs="TH SarabunPSK" w:hint="cs"/>
          <w:color w:val="000000"/>
          <w:sz w:val="28"/>
          <w:cs/>
        </w:rPr>
        <w:t>๒๑</w:t>
      </w:r>
      <w:r w:rsidR="000A5025" w:rsidRPr="000A5025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0A5025" w:rsidRPr="000A5025">
        <w:rPr>
          <w:rFonts w:ascii="TH SarabunPSK" w:eastAsia="Times New Roman" w:hAnsi="TH SarabunPSK" w:cs="TH SarabunPSK" w:hint="cs"/>
          <w:color w:val="000000"/>
          <w:sz w:val="28"/>
          <w:cs/>
        </w:rPr>
        <w:t>พร้อมสู่การพัฒนาทักษะการคิดสร้างสรรค์นวัตกรรมต่อไป</w:t>
      </w:r>
    </w:p>
    <w:p w14:paraId="17E6E448" w14:textId="77777777" w:rsidR="006F2D68" w:rsidRDefault="006F2D68" w:rsidP="007A2BAC">
      <w:pPr>
        <w:spacing w:after="0" w:line="240" w:lineRule="auto"/>
        <w:ind w:firstLine="720"/>
        <w:jc w:val="thaiDistribute"/>
        <w:rPr>
          <w:rFonts w:ascii="TH Sarabun New" w:hAnsi="TH Sarabun New" w:cs="TH Sarabun New" w:hint="cs"/>
          <w:sz w:val="28"/>
        </w:rPr>
      </w:pPr>
    </w:p>
    <w:p w14:paraId="5DF6C308" w14:textId="3DCB5E3C" w:rsidR="00EB45D1" w:rsidRPr="006830D9" w:rsidRDefault="00EB45D1" w:rsidP="00341AFD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๑๐.</w:t>
      </w:r>
      <w:r w:rsidRPr="006830D9">
        <w:rPr>
          <w:rFonts w:ascii="TH Sarabun New" w:hAnsi="TH Sarabun New" w:cs="TH Sarabun New"/>
          <w:b/>
          <w:bCs/>
          <w:sz w:val="28"/>
          <w:cs/>
        </w:rPr>
        <w:t xml:space="preserve"> การติดตามและประเมินผล</w:t>
      </w:r>
    </w:p>
    <w:p w14:paraId="5EA4FEB8" w14:textId="77777777" w:rsidR="00EB45D1" w:rsidRPr="006830D9" w:rsidRDefault="00EB45D1" w:rsidP="00EB45D1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๑๐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จากการประเมินพัฒนาการของเด็ก</w:t>
      </w:r>
    </w:p>
    <w:p w14:paraId="7ACCB97F" w14:textId="7CB01D4B" w:rsidR="00EB45D1" w:rsidRPr="006830D9" w:rsidRDefault="00EB45D1" w:rsidP="00EB45D1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๑๐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  <w:cs/>
        </w:rPr>
        <w:t xml:space="preserve"> จากแบบประเมินผลโครงการ</w:t>
      </w:r>
    </w:p>
    <w:bookmarkEnd w:id="1"/>
    <w:p w14:paraId="0B60CB53" w14:textId="77777777" w:rsidR="00EB45D1" w:rsidRPr="006830D9" w:rsidRDefault="00EB45D1" w:rsidP="00EB45D1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</w:p>
    <w:p w14:paraId="1AF5497B" w14:textId="77777777" w:rsidR="00EB45D1" w:rsidRPr="006830D9" w:rsidRDefault="00EB45D1" w:rsidP="00EB45D1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  <w:lang w:val="en-GB"/>
        </w:rPr>
      </w:pPr>
    </w:p>
    <w:p w14:paraId="516F6AF0" w14:textId="3B133121" w:rsidR="00D813C3" w:rsidRPr="005B7FFA" w:rsidRDefault="00EB45D1" w:rsidP="005B7FFA">
      <w:pPr>
        <w:jc w:val="thaiDistribute"/>
        <w:rPr>
          <w:rFonts w:ascii="TH Sarabun New" w:hAnsi="TH Sarabun New" w:cs="TH Sarabun New"/>
          <w:b/>
          <w:bCs/>
          <w:sz w:val="28"/>
          <w:cs/>
        </w:rPr>
      </w:pPr>
      <w:r w:rsidRPr="006830D9">
        <w:rPr>
          <w:rFonts w:ascii="TH Sarabun New" w:hAnsi="TH Sarabun New" w:cs="TH Sarabun New" w:hint="cs"/>
          <w:b/>
          <w:bCs/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C29910A" wp14:editId="01ADFDB6">
                <wp:simplePos x="0" y="0"/>
                <wp:positionH relativeFrom="column">
                  <wp:posOffset>-156519</wp:posOffset>
                </wp:positionH>
                <wp:positionV relativeFrom="paragraph">
                  <wp:posOffset>11808</wp:posOffset>
                </wp:positionV>
                <wp:extent cx="6233211" cy="12954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3211" cy="1295400"/>
                          <a:chOff x="131808" y="0"/>
                          <a:chExt cx="6233211" cy="129540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131808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1EFFA2D" w14:textId="77777777" w:rsidR="00F91BF7" w:rsidRPr="00681C07" w:rsidRDefault="00F91BF7" w:rsidP="00EB45D1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</w:pP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(ลงชื่อ) ..................................................................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ผู้เสนอโครงการ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(............................................................................)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ตำแหน่ง ..............................................................</w:t>
                              </w:r>
                            </w:p>
                            <w:p w14:paraId="7E5D75B9" w14:textId="77777777" w:rsidR="00F91BF7" w:rsidRDefault="00F91BF7" w:rsidP="00EB45D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3564669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04BE0FBA" w14:textId="77777777" w:rsidR="00F91BF7" w:rsidRPr="00434CC0" w:rsidRDefault="00F91BF7" w:rsidP="00EB45D1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(</w:t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ลงชื่อ) ..................................................................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ผู้อนุมัติโครงการ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(............................................................................)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ตำแหน่ง ..............................................................</w:t>
                              </w:r>
                            </w:p>
                            <w:p w14:paraId="0A6E0DC4" w14:textId="77777777" w:rsidR="00F91BF7" w:rsidRDefault="00F91BF7" w:rsidP="00EB45D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29910A" id="Group 3" o:spid="_x0000_s1026" style="position:absolute;left:0;text-align:left;margin-left:-12.3pt;margin-top:.95pt;width:490.8pt;height:102pt;z-index:251659264;mso-width-relative:margin" coordorigin="1318" coordsize="62332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f1z3gIAAOkIAAAOAAAAZHJzL2Uyb0RvYy54bWzsVktP3DAQvlfqf7B8L3nsoxCRRVvaRZUQ&#10;IEHF2es4DynxuLZ3k+2v79hJlu2CVJVKHKpyCPZ4PI9v5hvv+UXX1GQrtKlApjQ6CSkRkkNWySKl&#10;3x5WH04pMZbJjNUgRUp3wtCLxft3561KRAwl1JnQBI1Ik7QqpaW1KgkCw0vRMHMCSkg8zEE3zOJW&#10;F0GmWYvWmzqIw3AetKAzpYELY1D6uT+kC28/zwW3t3luhCV1SjE267/af9fuGyzOWVJopsqKD2Gw&#10;V0TRsEqi072pz8wystHVM1NNxTUYyO0JhyaAPK+48DlgNlF4lM2Vho3yuRRJW6g9TAjtEU6vNstv&#10;tneaVFlKJ5RI1mCJvFcycdC0qkhQ40qre3WnB0HR71y2Xa4b9x/zIJ0HdbcHVXSWcBTO48kkjiJK&#10;OJ5F8dlsGg6w8xJr4+5Fk+g0xEZ5uszLL7+5HozeAxfkPqZWYR+ZJ6jM30F1XzIlfAWMA2KACpPp&#10;oXpwSX6CjkQ9Wl7JQUVsh2LMbJQbFL6A2PPMR9ji0zCczLBlj2Db580SpY29EtAQt0ipxmb3Pci2&#10;18ZisVB1VHGuDdRVtqrq2m925rLWZMuQF0inDFpKamYsClO68n8udDTxy7VakhZL6gJzViQ4e71e&#10;LZ1EeM4N/l0x+sTdynbrzreQSdaQ7RAkDT0fjeKrCnO4xgDumEYCYt44VOwtfvIa0CUMK0pK0D9e&#10;kjt9LDaeUtIioVNqvm+YFpjXV4ltcBZNp24C+M109jHGjT48WR+eyE1zCYgNlhqj80unb+txmWto&#10;HnH2LJ1XPGKSo++U2nF5afsxg7OLi+XSKyHnFbPX8l5xZ9oB5ir00D0yrYYyWuyAGxgbjyVH1ex1&#10;e/CXGwt55UvtAO5RxaINJHD8fQM2xM/YEI9dj5T5EzZMZvPpfH52OAj+bTr4wbufEf9Z8Tas8C8G&#10;vqd+vA1vv3uwD/eeRU+/UBY/AQAA//8DAFBLAwQUAAYACAAAACEAPSMp8eAAAAAJAQAADwAAAGRy&#10;cy9kb3ducmV2LnhtbEyPQU+DQBCF7yb+h82YeGsXUGpBlqZp1FPTxNak8TaFKZCyu4TdAv33jic9&#10;Tr6XN9/LVpNuxUC9a6xREM4DEGQKWzamUvB1eJ8tQTiPpsTWGlJwIwer/P4uw7S0o/mkYe8rwSXG&#10;paig9r5LpXRFTRrd3HZkmJ1tr9Hz2Vey7HHkct3KKAgWUmNj+EONHW1qKi77q1bwMeK4fgrfhu3l&#10;vLl9H+LdcRuSUo8P0/oVhKfJ/4XhV5/VIWenk72a0olWwSx6XnCUQQKCeRK/8LaTgiiIE5B5Jv8v&#10;yH8AAAD//wMAUEsBAi0AFAAGAAgAAAAhALaDOJL+AAAA4QEAABMAAAAAAAAAAAAAAAAAAAAAAFtD&#10;b250ZW50X1R5cGVzXS54bWxQSwECLQAUAAYACAAAACEAOP0h/9YAAACUAQAACwAAAAAAAAAAAAAA&#10;AAAvAQAAX3JlbHMvLnJlbHNQSwECLQAUAAYACAAAACEAQyn9c94CAADpCAAADgAAAAAAAAAAAAAA&#10;AAAuAgAAZHJzL2Uyb0RvYy54bWxQSwECLQAUAAYACAAAACEAPSMp8eAAAAAJAQAADwAAAAAAAAAA&#10;AAAAAAA4BQAAZHJzL2Rvd25yZXYueG1sUEsFBgAAAAAEAAQA8wAAAEU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1318;width:28003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eB2wgAAANoAAAAPAAAAZHJzL2Rvd25yZXYueG1sRE9Na8JA&#10;EL0L/Q/LCL01G3sokrqKSEsVGtS00OuQHZPY7GzY3Zror3eFgqfh8T5nthhMK07kfGNZwSRJQRCX&#10;VjdcKfj+en+agvABWWNrmRScycNi/jCaYaZtz3s6FaESMYR9hgrqELpMSl/WZNAntiOO3ME6gyFC&#10;V0ntsI/hppXPafoiDTYcG2rsaFVT+Vv8GQU/ffHhtpvNcdet88v2UuSf9JYr9Tgelq8gAg3hLv53&#10;r3WcD7dXblfOrwAAAP//AwBQSwECLQAUAAYACAAAACEA2+H2y+4AAACFAQAAEwAAAAAAAAAAAAAA&#10;AAAAAAAAW0NvbnRlbnRfVHlwZXNdLnhtbFBLAQItABQABgAIAAAAIQBa9CxbvwAAABUBAAALAAAA&#10;AAAAAAAAAAAAAB8BAABfcmVscy8ucmVsc1BLAQItABQABgAIAAAAIQDdAeB2wgAAANoAAAAPAAAA&#10;AAAAAAAAAAAAAAcCAABkcnMvZG93bnJldi54bWxQSwUGAAAAAAMAAwC3AAAA9gIAAAAA&#10;" fillcolor="window" stroked="f" strokeweight=".5pt">
                  <v:textbox>
                    <w:txbxContent>
                      <w:p w14:paraId="51EFFA2D" w14:textId="77777777" w:rsidR="00F91BF7" w:rsidRPr="00681C07" w:rsidRDefault="00F91BF7" w:rsidP="00EB45D1">
                        <w:pPr>
                          <w:jc w:val="center"/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</w:pP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(ลงชื่อ) ..................................................................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ผู้เสนอโครงการ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(............................................................................)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ตำแหน่ง ..............................................................</w:t>
                        </w:r>
                      </w:p>
                      <w:p w14:paraId="7E5D75B9" w14:textId="77777777" w:rsidR="00F91BF7" w:rsidRDefault="00F91BF7" w:rsidP="00EB45D1"/>
                    </w:txbxContent>
                  </v:textbox>
                </v:shape>
                <v:shape id="Text Box 2" o:spid="_x0000_s1028" type="#_x0000_t202" style="position:absolute;left:35646;width:28004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34BxAAAANoAAAAPAAAAZHJzL2Rvd25yZXYueG1sRI9Ba8JA&#10;FITvgv9heUJvutFDKdFVRCpVaLDGQq+P7DOJzb4Nu1uT+uu7BcHjMDPfMItVbxpxJedrywqmkwQE&#10;cWF1zaWCz9N2/ALCB2SNjWVS8EseVsvhYIGpth0f6ZqHUkQI+xQVVCG0qZS+qMign9iWOHpn6wyG&#10;KF0ptcMuwk0jZ0nyLA3WHBcqbGlTUfGd/xgFX13+5g77/eWj3WW3wy3P3uk1U+pp1K/nIAL14RG+&#10;t3dawQz+r8QbIJd/AAAA//8DAFBLAQItABQABgAIAAAAIQDb4fbL7gAAAIUBAAATAAAAAAAAAAAA&#10;AAAAAAAAAABbQ29udGVudF9UeXBlc10ueG1sUEsBAi0AFAAGAAgAAAAhAFr0LFu/AAAAFQEAAAsA&#10;AAAAAAAAAAAAAAAAHwEAAF9yZWxzLy5yZWxzUEsBAi0AFAAGAAgAAAAhAC3TfgHEAAAA2gAAAA8A&#10;AAAAAAAAAAAAAAAABwIAAGRycy9kb3ducmV2LnhtbFBLBQYAAAAAAwADALcAAAD4AgAAAAA=&#10;" fillcolor="window" stroked="f" strokeweight=".5pt">
                  <v:textbox>
                    <w:txbxContent>
                      <w:p w14:paraId="04BE0FBA" w14:textId="77777777" w:rsidR="00F91BF7" w:rsidRPr="00434CC0" w:rsidRDefault="00F91BF7" w:rsidP="00EB45D1">
                        <w:pPr>
                          <w:jc w:val="center"/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</w:pP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(</w:t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ลงชื่อ) ..................................................................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ผู้อนุมัติโครงการ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(............................................................................)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ตำแหน่ง ..............................................................</w:t>
                        </w:r>
                      </w:p>
                      <w:p w14:paraId="0A6E0DC4" w14:textId="77777777" w:rsidR="00F91BF7" w:rsidRDefault="00F91BF7" w:rsidP="00EB45D1"/>
                    </w:txbxContent>
                  </v:textbox>
                </v:shape>
              </v:group>
            </w:pict>
          </mc:Fallback>
        </mc:AlternateContent>
      </w:r>
    </w:p>
    <w:sectPr w:rsidR="00D813C3" w:rsidRPr="005B7FFA" w:rsidSect="0096605F">
      <w:headerReference w:type="default" r:id="rId8"/>
      <w:pgSz w:w="11906" w:h="16838" w:code="9"/>
      <w:pgMar w:top="1418" w:right="1134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FE013" w14:textId="77777777" w:rsidR="00A10DFF" w:rsidRDefault="00A10DFF" w:rsidP="005066B4">
      <w:pPr>
        <w:spacing w:after="0" w:line="240" w:lineRule="auto"/>
      </w:pPr>
      <w:r>
        <w:separator/>
      </w:r>
    </w:p>
  </w:endnote>
  <w:endnote w:type="continuationSeparator" w:id="0">
    <w:p w14:paraId="01D69980" w14:textId="77777777" w:rsidR="00A10DFF" w:rsidRDefault="00A10DFF" w:rsidP="00506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altName w:val="Arial Unicode MS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0673DA" w14:textId="77777777" w:rsidR="00A10DFF" w:rsidRDefault="00A10DFF" w:rsidP="005066B4">
      <w:pPr>
        <w:spacing w:after="0" w:line="240" w:lineRule="auto"/>
      </w:pPr>
      <w:r>
        <w:separator/>
      </w:r>
    </w:p>
  </w:footnote>
  <w:footnote w:type="continuationSeparator" w:id="0">
    <w:p w14:paraId="240003FC" w14:textId="77777777" w:rsidR="00A10DFF" w:rsidRDefault="00A10DFF" w:rsidP="00506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1540588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p w14:paraId="1B09E96E" w14:textId="6A782A55" w:rsidR="00F91BF7" w:rsidRPr="0096605F" w:rsidRDefault="00F91BF7" w:rsidP="0096605F">
        <w:pPr>
          <w:pStyle w:val="Header"/>
          <w:jc w:val="center"/>
          <w:rPr>
            <w:rFonts w:ascii="TH SarabunIT๙" w:hAnsi="TH SarabunIT๙" w:cs="TH SarabunIT๙"/>
            <w:sz w:val="32"/>
            <w:szCs w:val="32"/>
          </w:rPr>
        </w:pPr>
        <w:r w:rsidRPr="0096605F">
          <w:rPr>
            <w:rFonts w:ascii="TH SarabunIT๙" w:hAnsi="TH SarabunIT๙" w:cs="TH SarabunIT๙"/>
            <w:sz w:val="32"/>
            <w:szCs w:val="32"/>
          </w:rPr>
          <w:t>-</w:t>
        </w:r>
        <w:r>
          <w:t xml:space="preserve"> </w:t>
        </w:r>
        <w:r w:rsidRPr="0096605F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96605F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96605F">
          <w:rPr>
            <w:rFonts w:ascii="TH SarabunIT๙" w:hAnsi="TH SarabunIT๙" w:cs="TH SarabunIT๙"/>
            <w:sz w:val="32"/>
            <w:szCs w:val="32"/>
          </w:rPr>
          <w:fldChar w:fldCharType="separate"/>
        </w:r>
        <w:r>
          <w:rPr>
            <w:rFonts w:ascii="TH SarabunIT๙" w:hAnsi="TH SarabunIT๙" w:cs="TH SarabunIT๙"/>
            <w:noProof/>
            <w:sz w:val="32"/>
            <w:szCs w:val="32"/>
          </w:rPr>
          <w:t>3</w:t>
        </w:r>
        <w:r w:rsidRPr="0096605F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  <w:r>
          <w:rPr>
            <w:rFonts w:ascii="TH SarabunIT๙" w:hAnsi="TH SarabunIT๙" w:cs="TH SarabunIT๙"/>
            <w:sz w:val="32"/>
            <w:szCs w:val="32"/>
          </w:rPr>
          <w:t xml:space="preserve"> -</w:t>
        </w:r>
      </w:p>
    </w:sdtContent>
  </w:sdt>
  <w:p w14:paraId="664CD7BB" w14:textId="77777777" w:rsidR="00F91BF7" w:rsidRDefault="00F91B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A273F"/>
    <w:multiLevelType w:val="hybridMultilevel"/>
    <w:tmpl w:val="6D086DA4"/>
    <w:lvl w:ilvl="0" w:tplc="A1F607E0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A339B3"/>
    <w:multiLevelType w:val="hybridMultilevel"/>
    <w:tmpl w:val="E7068760"/>
    <w:lvl w:ilvl="0" w:tplc="4DCC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142CB"/>
    <w:multiLevelType w:val="hybridMultilevel"/>
    <w:tmpl w:val="F0FE0B42"/>
    <w:lvl w:ilvl="0" w:tplc="6EC26A8C">
      <w:start w:val="7"/>
      <w:numFmt w:val="bullet"/>
      <w:lvlText w:val="-"/>
      <w:lvlJc w:val="left"/>
      <w:pPr>
        <w:ind w:left="819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" w15:restartNumberingAfterBreak="0">
    <w:nsid w:val="0CEE26DF"/>
    <w:multiLevelType w:val="hybridMultilevel"/>
    <w:tmpl w:val="D8DAC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93BE6"/>
    <w:multiLevelType w:val="hybridMultilevel"/>
    <w:tmpl w:val="D2B892E0"/>
    <w:lvl w:ilvl="0" w:tplc="B02AF1D4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C70B4A"/>
    <w:multiLevelType w:val="hybridMultilevel"/>
    <w:tmpl w:val="50FEB434"/>
    <w:lvl w:ilvl="0" w:tplc="B0A67380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3694A03"/>
    <w:multiLevelType w:val="hybridMultilevel"/>
    <w:tmpl w:val="B6205AAE"/>
    <w:lvl w:ilvl="0" w:tplc="8098C602">
      <w:start w:val="1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A44A77"/>
    <w:multiLevelType w:val="hybridMultilevel"/>
    <w:tmpl w:val="4BB49294"/>
    <w:lvl w:ilvl="0" w:tplc="B25E4A2E">
      <w:start w:val="7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94691"/>
    <w:multiLevelType w:val="hybridMultilevel"/>
    <w:tmpl w:val="545EFBF8"/>
    <w:lvl w:ilvl="0" w:tplc="8152C26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AF620C"/>
    <w:multiLevelType w:val="hybridMultilevel"/>
    <w:tmpl w:val="6986C9C2"/>
    <w:lvl w:ilvl="0" w:tplc="A6188F92">
      <w:start w:val="7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9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48F"/>
    <w:rsid w:val="00000C78"/>
    <w:rsid w:val="000039AF"/>
    <w:rsid w:val="000042DC"/>
    <w:rsid w:val="00012A26"/>
    <w:rsid w:val="000265B2"/>
    <w:rsid w:val="00036F90"/>
    <w:rsid w:val="00043B60"/>
    <w:rsid w:val="00051653"/>
    <w:rsid w:val="0005414F"/>
    <w:rsid w:val="00054470"/>
    <w:rsid w:val="000559DE"/>
    <w:rsid w:val="00057650"/>
    <w:rsid w:val="00062690"/>
    <w:rsid w:val="00062BE9"/>
    <w:rsid w:val="00064EAD"/>
    <w:rsid w:val="000767A1"/>
    <w:rsid w:val="00081364"/>
    <w:rsid w:val="00081396"/>
    <w:rsid w:val="0008320F"/>
    <w:rsid w:val="000832A8"/>
    <w:rsid w:val="00085A43"/>
    <w:rsid w:val="00087D37"/>
    <w:rsid w:val="00091455"/>
    <w:rsid w:val="00091A38"/>
    <w:rsid w:val="00091A91"/>
    <w:rsid w:val="00091FAE"/>
    <w:rsid w:val="0009305B"/>
    <w:rsid w:val="000952C5"/>
    <w:rsid w:val="00096217"/>
    <w:rsid w:val="000A3CA0"/>
    <w:rsid w:val="000A5025"/>
    <w:rsid w:val="000A566B"/>
    <w:rsid w:val="000A58B5"/>
    <w:rsid w:val="000B2FFE"/>
    <w:rsid w:val="000B3A98"/>
    <w:rsid w:val="000B5454"/>
    <w:rsid w:val="000B6D5B"/>
    <w:rsid w:val="000B7FD3"/>
    <w:rsid w:val="000C07C1"/>
    <w:rsid w:val="000C637E"/>
    <w:rsid w:val="000C6B2A"/>
    <w:rsid w:val="000D62A9"/>
    <w:rsid w:val="000D71B6"/>
    <w:rsid w:val="000D7954"/>
    <w:rsid w:val="000E686E"/>
    <w:rsid w:val="000E6D66"/>
    <w:rsid w:val="000F057F"/>
    <w:rsid w:val="000F202D"/>
    <w:rsid w:val="000F54CE"/>
    <w:rsid w:val="001020C5"/>
    <w:rsid w:val="0010476B"/>
    <w:rsid w:val="00115ACF"/>
    <w:rsid w:val="001221B8"/>
    <w:rsid w:val="0012678F"/>
    <w:rsid w:val="001335DB"/>
    <w:rsid w:val="00136A04"/>
    <w:rsid w:val="00156814"/>
    <w:rsid w:val="00160B96"/>
    <w:rsid w:val="00162E8C"/>
    <w:rsid w:val="001641D3"/>
    <w:rsid w:val="0016679D"/>
    <w:rsid w:val="00166A40"/>
    <w:rsid w:val="00171F3B"/>
    <w:rsid w:val="00175214"/>
    <w:rsid w:val="00175FDA"/>
    <w:rsid w:val="00186459"/>
    <w:rsid w:val="00193C2D"/>
    <w:rsid w:val="001A3B8B"/>
    <w:rsid w:val="001A73CC"/>
    <w:rsid w:val="001A7A12"/>
    <w:rsid w:val="001B15F4"/>
    <w:rsid w:val="001B41B9"/>
    <w:rsid w:val="001B7BDC"/>
    <w:rsid w:val="001C0652"/>
    <w:rsid w:val="001C61C2"/>
    <w:rsid w:val="001E2D66"/>
    <w:rsid w:val="002069C4"/>
    <w:rsid w:val="00210CA9"/>
    <w:rsid w:val="002148F3"/>
    <w:rsid w:val="0022587A"/>
    <w:rsid w:val="00225FC4"/>
    <w:rsid w:val="0023169B"/>
    <w:rsid w:val="00235402"/>
    <w:rsid w:val="00237F58"/>
    <w:rsid w:val="00241766"/>
    <w:rsid w:val="00246452"/>
    <w:rsid w:val="00250D64"/>
    <w:rsid w:val="00257846"/>
    <w:rsid w:val="00257D1A"/>
    <w:rsid w:val="00262FB7"/>
    <w:rsid w:val="00273FDB"/>
    <w:rsid w:val="00274C4B"/>
    <w:rsid w:val="00281B3E"/>
    <w:rsid w:val="002855C4"/>
    <w:rsid w:val="002A039D"/>
    <w:rsid w:val="002A12F7"/>
    <w:rsid w:val="002A43E4"/>
    <w:rsid w:val="002B397D"/>
    <w:rsid w:val="002B5E00"/>
    <w:rsid w:val="002C553A"/>
    <w:rsid w:val="002C589D"/>
    <w:rsid w:val="002D23DF"/>
    <w:rsid w:val="002D7FB2"/>
    <w:rsid w:val="002E21A1"/>
    <w:rsid w:val="002E601A"/>
    <w:rsid w:val="002E6109"/>
    <w:rsid w:val="00303D46"/>
    <w:rsid w:val="00305C8E"/>
    <w:rsid w:val="00320859"/>
    <w:rsid w:val="00330A30"/>
    <w:rsid w:val="00333B58"/>
    <w:rsid w:val="00341AFD"/>
    <w:rsid w:val="0035143A"/>
    <w:rsid w:val="00354C6D"/>
    <w:rsid w:val="00354F3C"/>
    <w:rsid w:val="003604B3"/>
    <w:rsid w:val="003619B2"/>
    <w:rsid w:val="00364425"/>
    <w:rsid w:val="00373DC2"/>
    <w:rsid w:val="00381A1B"/>
    <w:rsid w:val="00383938"/>
    <w:rsid w:val="003842C4"/>
    <w:rsid w:val="00387F38"/>
    <w:rsid w:val="00397F1D"/>
    <w:rsid w:val="003A125B"/>
    <w:rsid w:val="003A1BCA"/>
    <w:rsid w:val="003A530C"/>
    <w:rsid w:val="003A7D5B"/>
    <w:rsid w:val="003B1DB0"/>
    <w:rsid w:val="003B5EE2"/>
    <w:rsid w:val="003C0A41"/>
    <w:rsid w:val="003C5CC8"/>
    <w:rsid w:val="003C687A"/>
    <w:rsid w:val="003C6ACB"/>
    <w:rsid w:val="003D6918"/>
    <w:rsid w:val="003D7B99"/>
    <w:rsid w:val="003E425A"/>
    <w:rsid w:val="003E46CC"/>
    <w:rsid w:val="00402B81"/>
    <w:rsid w:val="004076C2"/>
    <w:rsid w:val="00414F2D"/>
    <w:rsid w:val="0041537A"/>
    <w:rsid w:val="00421DED"/>
    <w:rsid w:val="0042350D"/>
    <w:rsid w:val="00425A20"/>
    <w:rsid w:val="00432FEB"/>
    <w:rsid w:val="00440F96"/>
    <w:rsid w:val="004464F3"/>
    <w:rsid w:val="004503A5"/>
    <w:rsid w:val="0045211B"/>
    <w:rsid w:val="00455DF0"/>
    <w:rsid w:val="004619AB"/>
    <w:rsid w:val="00463AE0"/>
    <w:rsid w:val="004656C3"/>
    <w:rsid w:val="00467960"/>
    <w:rsid w:val="00472C98"/>
    <w:rsid w:val="00473CA6"/>
    <w:rsid w:val="00475A6D"/>
    <w:rsid w:val="00480606"/>
    <w:rsid w:val="00481F88"/>
    <w:rsid w:val="0048255C"/>
    <w:rsid w:val="0049111A"/>
    <w:rsid w:val="00494E37"/>
    <w:rsid w:val="004A4C14"/>
    <w:rsid w:val="004B7D9C"/>
    <w:rsid w:val="004C1EB6"/>
    <w:rsid w:val="004C7802"/>
    <w:rsid w:val="004D219E"/>
    <w:rsid w:val="004D776E"/>
    <w:rsid w:val="004E4E18"/>
    <w:rsid w:val="004F3FCA"/>
    <w:rsid w:val="004F4D8B"/>
    <w:rsid w:val="004F62E4"/>
    <w:rsid w:val="00501EFC"/>
    <w:rsid w:val="005025E8"/>
    <w:rsid w:val="005066B4"/>
    <w:rsid w:val="00511DA2"/>
    <w:rsid w:val="0051512B"/>
    <w:rsid w:val="00521CC8"/>
    <w:rsid w:val="00527D9B"/>
    <w:rsid w:val="00530690"/>
    <w:rsid w:val="005353D8"/>
    <w:rsid w:val="00542929"/>
    <w:rsid w:val="0054376B"/>
    <w:rsid w:val="00545BCB"/>
    <w:rsid w:val="00553AAF"/>
    <w:rsid w:val="0055757E"/>
    <w:rsid w:val="0056015D"/>
    <w:rsid w:val="00575618"/>
    <w:rsid w:val="00581276"/>
    <w:rsid w:val="00581A11"/>
    <w:rsid w:val="00582248"/>
    <w:rsid w:val="005833B2"/>
    <w:rsid w:val="005835A4"/>
    <w:rsid w:val="00584B11"/>
    <w:rsid w:val="00586671"/>
    <w:rsid w:val="00586FC9"/>
    <w:rsid w:val="00593423"/>
    <w:rsid w:val="00593F5F"/>
    <w:rsid w:val="005A02E1"/>
    <w:rsid w:val="005A2307"/>
    <w:rsid w:val="005A6AE6"/>
    <w:rsid w:val="005B6283"/>
    <w:rsid w:val="005B7FFA"/>
    <w:rsid w:val="005C2DF7"/>
    <w:rsid w:val="005D0705"/>
    <w:rsid w:val="005D3AC8"/>
    <w:rsid w:val="005D57B9"/>
    <w:rsid w:val="005D6B75"/>
    <w:rsid w:val="005E0483"/>
    <w:rsid w:val="005F0FA1"/>
    <w:rsid w:val="006006B5"/>
    <w:rsid w:val="00602DC0"/>
    <w:rsid w:val="00603447"/>
    <w:rsid w:val="0060710B"/>
    <w:rsid w:val="006100BD"/>
    <w:rsid w:val="006138DA"/>
    <w:rsid w:val="00615AF3"/>
    <w:rsid w:val="00635283"/>
    <w:rsid w:val="006422FF"/>
    <w:rsid w:val="006430EF"/>
    <w:rsid w:val="006465A5"/>
    <w:rsid w:val="006500DA"/>
    <w:rsid w:val="0065112E"/>
    <w:rsid w:val="00651338"/>
    <w:rsid w:val="00653475"/>
    <w:rsid w:val="00660772"/>
    <w:rsid w:val="006714D9"/>
    <w:rsid w:val="006830D9"/>
    <w:rsid w:val="006853C5"/>
    <w:rsid w:val="00692634"/>
    <w:rsid w:val="00694D13"/>
    <w:rsid w:val="00697028"/>
    <w:rsid w:val="006B21FC"/>
    <w:rsid w:val="006C6947"/>
    <w:rsid w:val="006C765D"/>
    <w:rsid w:val="006E5C85"/>
    <w:rsid w:val="006E63BA"/>
    <w:rsid w:val="006E770C"/>
    <w:rsid w:val="006E7FBD"/>
    <w:rsid w:val="006F2D68"/>
    <w:rsid w:val="006F7873"/>
    <w:rsid w:val="00703580"/>
    <w:rsid w:val="00725498"/>
    <w:rsid w:val="00730DA7"/>
    <w:rsid w:val="00736FE0"/>
    <w:rsid w:val="007412F1"/>
    <w:rsid w:val="007432F5"/>
    <w:rsid w:val="0074466A"/>
    <w:rsid w:val="00750D13"/>
    <w:rsid w:val="007558F7"/>
    <w:rsid w:val="007717B0"/>
    <w:rsid w:val="007745C0"/>
    <w:rsid w:val="007759EE"/>
    <w:rsid w:val="0078217A"/>
    <w:rsid w:val="0078416D"/>
    <w:rsid w:val="0078422A"/>
    <w:rsid w:val="00795D53"/>
    <w:rsid w:val="00796CBB"/>
    <w:rsid w:val="007972CC"/>
    <w:rsid w:val="00797B58"/>
    <w:rsid w:val="007A2BAC"/>
    <w:rsid w:val="007B047F"/>
    <w:rsid w:val="007B40DB"/>
    <w:rsid w:val="007B58AF"/>
    <w:rsid w:val="007C104C"/>
    <w:rsid w:val="007C33BE"/>
    <w:rsid w:val="007C4CEE"/>
    <w:rsid w:val="007C564E"/>
    <w:rsid w:val="007C68CE"/>
    <w:rsid w:val="007C7A77"/>
    <w:rsid w:val="007D3B69"/>
    <w:rsid w:val="007E2B92"/>
    <w:rsid w:val="007E324D"/>
    <w:rsid w:val="007E3363"/>
    <w:rsid w:val="007E4C13"/>
    <w:rsid w:val="007E76A7"/>
    <w:rsid w:val="007F205E"/>
    <w:rsid w:val="007F2E86"/>
    <w:rsid w:val="007F4B5A"/>
    <w:rsid w:val="007F4E1E"/>
    <w:rsid w:val="007F5319"/>
    <w:rsid w:val="00800028"/>
    <w:rsid w:val="008019E6"/>
    <w:rsid w:val="00801D6D"/>
    <w:rsid w:val="0081017C"/>
    <w:rsid w:val="00814451"/>
    <w:rsid w:val="00814A1F"/>
    <w:rsid w:val="00817882"/>
    <w:rsid w:val="00821C78"/>
    <w:rsid w:val="008277CF"/>
    <w:rsid w:val="0083198D"/>
    <w:rsid w:val="00834B9E"/>
    <w:rsid w:val="00841398"/>
    <w:rsid w:val="00845D7E"/>
    <w:rsid w:val="008479C2"/>
    <w:rsid w:val="008516AC"/>
    <w:rsid w:val="00851BDB"/>
    <w:rsid w:val="00856098"/>
    <w:rsid w:val="008614AC"/>
    <w:rsid w:val="0086161A"/>
    <w:rsid w:val="00863E85"/>
    <w:rsid w:val="00865ABF"/>
    <w:rsid w:val="00865CC0"/>
    <w:rsid w:val="0086602C"/>
    <w:rsid w:val="00871AD0"/>
    <w:rsid w:val="0087328F"/>
    <w:rsid w:val="008753B5"/>
    <w:rsid w:val="00877F46"/>
    <w:rsid w:val="008811B3"/>
    <w:rsid w:val="0088788E"/>
    <w:rsid w:val="00887F59"/>
    <w:rsid w:val="00891C92"/>
    <w:rsid w:val="00892C25"/>
    <w:rsid w:val="008A3421"/>
    <w:rsid w:val="008A5051"/>
    <w:rsid w:val="008A777B"/>
    <w:rsid w:val="008B0D63"/>
    <w:rsid w:val="008B1A48"/>
    <w:rsid w:val="008C7ED1"/>
    <w:rsid w:val="008E0A35"/>
    <w:rsid w:val="008E14D6"/>
    <w:rsid w:val="008F0728"/>
    <w:rsid w:val="008F09ED"/>
    <w:rsid w:val="00904452"/>
    <w:rsid w:val="00904A2C"/>
    <w:rsid w:val="00913009"/>
    <w:rsid w:val="009228C9"/>
    <w:rsid w:val="00923265"/>
    <w:rsid w:val="0092588D"/>
    <w:rsid w:val="009268DB"/>
    <w:rsid w:val="00927AEA"/>
    <w:rsid w:val="009315BC"/>
    <w:rsid w:val="00933583"/>
    <w:rsid w:val="00933D04"/>
    <w:rsid w:val="00945778"/>
    <w:rsid w:val="00964425"/>
    <w:rsid w:val="009646EF"/>
    <w:rsid w:val="0096605F"/>
    <w:rsid w:val="00972CD1"/>
    <w:rsid w:val="0097314C"/>
    <w:rsid w:val="00975414"/>
    <w:rsid w:val="00975DB6"/>
    <w:rsid w:val="00975EB1"/>
    <w:rsid w:val="00977B25"/>
    <w:rsid w:val="00981033"/>
    <w:rsid w:val="00984AAD"/>
    <w:rsid w:val="009A0A84"/>
    <w:rsid w:val="009A3330"/>
    <w:rsid w:val="009B08D1"/>
    <w:rsid w:val="009B0BF3"/>
    <w:rsid w:val="009B2B70"/>
    <w:rsid w:val="009B3776"/>
    <w:rsid w:val="009B5AE4"/>
    <w:rsid w:val="009B6EF2"/>
    <w:rsid w:val="009C57D3"/>
    <w:rsid w:val="009D495E"/>
    <w:rsid w:val="009E4930"/>
    <w:rsid w:val="009E52D0"/>
    <w:rsid w:val="009E55F6"/>
    <w:rsid w:val="009E7CD0"/>
    <w:rsid w:val="009F2934"/>
    <w:rsid w:val="00A031DC"/>
    <w:rsid w:val="00A10DFF"/>
    <w:rsid w:val="00A13126"/>
    <w:rsid w:val="00A143C3"/>
    <w:rsid w:val="00A15FC6"/>
    <w:rsid w:val="00A208D5"/>
    <w:rsid w:val="00A20989"/>
    <w:rsid w:val="00A34825"/>
    <w:rsid w:val="00A37951"/>
    <w:rsid w:val="00A46128"/>
    <w:rsid w:val="00A467D1"/>
    <w:rsid w:val="00A47AD5"/>
    <w:rsid w:val="00A605B3"/>
    <w:rsid w:val="00A7253A"/>
    <w:rsid w:val="00A73367"/>
    <w:rsid w:val="00A770F5"/>
    <w:rsid w:val="00A84103"/>
    <w:rsid w:val="00A90B7A"/>
    <w:rsid w:val="00A929E9"/>
    <w:rsid w:val="00A9409E"/>
    <w:rsid w:val="00A94932"/>
    <w:rsid w:val="00AA1CFA"/>
    <w:rsid w:val="00AB390A"/>
    <w:rsid w:val="00AC0777"/>
    <w:rsid w:val="00AC1534"/>
    <w:rsid w:val="00AC2F3D"/>
    <w:rsid w:val="00AC775E"/>
    <w:rsid w:val="00AD397D"/>
    <w:rsid w:val="00AD3AFA"/>
    <w:rsid w:val="00AD57D3"/>
    <w:rsid w:val="00AD59FB"/>
    <w:rsid w:val="00AE748F"/>
    <w:rsid w:val="00AF492C"/>
    <w:rsid w:val="00AF5555"/>
    <w:rsid w:val="00AF77D9"/>
    <w:rsid w:val="00B01366"/>
    <w:rsid w:val="00B03502"/>
    <w:rsid w:val="00B12BDF"/>
    <w:rsid w:val="00B12E49"/>
    <w:rsid w:val="00B23E2C"/>
    <w:rsid w:val="00B243FA"/>
    <w:rsid w:val="00B261A9"/>
    <w:rsid w:val="00B362F9"/>
    <w:rsid w:val="00B43C26"/>
    <w:rsid w:val="00B54D04"/>
    <w:rsid w:val="00B55C86"/>
    <w:rsid w:val="00B605FC"/>
    <w:rsid w:val="00B645E2"/>
    <w:rsid w:val="00B67E8E"/>
    <w:rsid w:val="00B70707"/>
    <w:rsid w:val="00B728B0"/>
    <w:rsid w:val="00B774C9"/>
    <w:rsid w:val="00B8390E"/>
    <w:rsid w:val="00B9322C"/>
    <w:rsid w:val="00BA26D1"/>
    <w:rsid w:val="00BB195A"/>
    <w:rsid w:val="00BD1C8B"/>
    <w:rsid w:val="00BD346B"/>
    <w:rsid w:val="00BD34A9"/>
    <w:rsid w:val="00BE01D0"/>
    <w:rsid w:val="00BE1B31"/>
    <w:rsid w:val="00BF0074"/>
    <w:rsid w:val="00BF044E"/>
    <w:rsid w:val="00C1066C"/>
    <w:rsid w:val="00C1167D"/>
    <w:rsid w:val="00C13623"/>
    <w:rsid w:val="00C14872"/>
    <w:rsid w:val="00C16AA6"/>
    <w:rsid w:val="00C25239"/>
    <w:rsid w:val="00C25F1F"/>
    <w:rsid w:val="00C261FA"/>
    <w:rsid w:val="00C30E9E"/>
    <w:rsid w:val="00C31E50"/>
    <w:rsid w:val="00C33AF2"/>
    <w:rsid w:val="00C37522"/>
    <w:rsid w:val="00C51586"/>
    <w:rsid w:val="00C51B7C"/>
    <w:rsid w:val="00C53F79"/>
    <w:rsid w:val="00C63984"/>
    <w:rsid w:val="00C64EC1"/>
    <w:rsid w:val="00C727BB"/>
    <w:rsid w:val="00C73BD1"/>
    <w:rsid w:val="00C74A5B"/>
    <w:rsid w:val="00C81AFA"/>
    <w:rsid w:val="00C878F3"/>
    <w:rsid w:val="00C9256F"/>
    <w:rsid w:val="00C9661A"/>
    <w:rsid w:val="00CA3A96"/>
    <w:rsid w:val="00CB0B4A"/>
    <w:rsid w:val="00CB266B"/>
    <w:rsid w:val="00CB2705"/>
    <w:rsid w:val="00CB516C"/>
    <w:rsid w:val="00CB7C8F"/>
    <w:rsid w:val="00CC2548"/>
    <w:rsid w:val="00CC3B9A"/>
    <w:rsid w:val="00CC6999"/>
    <w:rsid w:val="00CC73A0"/>
    <w:rsid w:val="00CD3732"/>
    <w:rsid w:val="00CE7206"/>
    <w:rsid w:val="00CE77BE"/>
    <w:rsid w:val="00CF02F9"/>
    <w:rsid w:val="00D135FF"/>
    <w:rsid w:val="00D17816"/>
    <w:rsid w:val="00D17C57"/>
    <w:rsid w:val="00D2010C"/>
    <w:rsid w:val="00D26463"/>
    <w:rsid w:val="00D31CF9"/>
    <w:rsid w:val="00D347A2"/>
    <w:rsid w:val="00D37CD6"/>
    <w:rsid w:val="00D4203B"/>
    <w:rsid w:val="00D447E6"/>
    <w:rsid w:val="00D54093"/>
    <w:rsid w:val="00D5460A"/>
    <w:rsid w:val="00D72BE7"/>
    <w:rsid w:val="00D751D3"/>
    <w:rsid w:val="00D77001"/>
    <w:rsid w:val="00D80D10"/>
    <w:rsid w:val="00D81368"/>
    <w:rsid w:val="00D813C3"/>
    <w:rsid w:val="00D8314D"/>
    <w:rsid w:val="00D845EE"/>
    <w:rsid w:val="00D9109E"/>
    <w:rsid w:val="00DA3171"/>
    <w:rsid w:val="00DB712D"/>
    <w:rsid w:val="00DC67D2"/>
    <w:rsid w:val="00DC6E2C"/>
    <w:rsid w:val="00DD3F03"/>
    <w:rsid w:val="00DE4FF9"/>
    <w:rsid w:val="00DE65BE"/>
    <w:rsid w:val="00DE6E0D"/>
    <w:rsid w:val="00DE7734"/>
    <w:rsid w:val="00DE77D0"/>
    <w:rsid w:val="00DE7D49"/>
    <w:rsid w:val="00DF27FB"/>
    <w:rsid w:val="00DF42A6"/>
    <w:rsid w:val="00E0201D"/>
    <w:rsid w:val="00E155E4"/>
    <w:rsid w:val="00E20232"/>
    <w:rsid w:val="00E30027"/>
    <w:rsid w:val="00E310A2"/>
    <w:rsid w:val="00E40384"/>
    <w:rsid w:val="00E4063E"/>
    <w:rsid w:val="00E46E3F"/>
    <w:rsid w:val="00E4710E"/>
    <w:rsid w:val="00E47B4A"/>
    <w:rsid w:val="00E61CFB"/>
    <w:rsid w:val="00E6509D"/>
    <w:rsid w:val="00E65E3A"/>
    <w:rsid w:val="00E714E4"/>
    <w:rsid w:val="00E73ADE"/>
    <w:rsid w:val="00E743C8"/>
    <w:rsid w:val="00E75DAE"/>
    <w:rsid w:val="00E8318F"/>
    <w:rsid w:val="00E84969"/>
    <w:rsid w:val="00E86142"/>
    <w:rsid w:val="00E90714"/>
    <w:rsid w:val="00E92767"/>
    <w:rsid w:val="00E92DBE"/>
    <w:rsid w:val="00E94966"/>
    <w:rsid w:val="00E96F45"/>
    <w:rsid w:val="00EA5DB8"/>
    <w:rsid w:val="00EB0DED"/>
    <w:rsid w:val="00EB1C40"/>
    <w:rsid w:val="00EB45D1"/>
    <w:rsid w:val="00EB4B1B"/>
    <w:rsid w:val="00EB5B98"/>
    <w:rsid w:val="00EB61B7"/>
    <w:rsid w:val="00EB6C2A"/>
    <w:rsid w:val="00EC4953"/>
    <w:rsid w:val="00ED16CB"/>
    <w:rsid w:val="00ED3369"/>
    <w:rsid w:val="00ED4773"/>
    <w:rsid w:val="00EE6785"/>
    <w:rsid w:val="00EF1132"/>
    <w:rsid w:val="00EF183B"/>
    <w:rsid w:val="00F01236"/>
    <w:rsid w:val="00F02843"/>
    <w:rsid w:val="00F22DF7"/>
    <w:rsid w:val="00F33D12"/>
    <w:rsid w:val="00F54C32"/>
    <w:rsid w:val="00F60F52"/>
    <w:rsid w:val="00F63323"/>
    <w:rsid w:val="00F6482B"/>
    <w:rsid w:val="00F650EB"/>
    <w:rsid w:val="00F67EE7"/>
    <w:rsid w:val="00F75871"/>
    <w:rsid w:val="00F77511"/>
    <w:rsid w:val="00F8550D"/>
    <w:rsid w:val="00F915A2"/>
    <w:rsid w:val="00F91BF7"/>
    <w:rsid w:val="00F92109"/>
    <w:rsid w:val="00F95086"/>
    <w:rsid w:val="00F959EF"/>
    <w:rsid w:val="00F96117"/>
    <w:rsid w:val="00FA044F"/>
    <w:rsid w:val="00FA1987"/>
    <w:rsid w:val="00FA25EE"/>
    <w:rsid w:val="00FA5C55"/>
    <w:rsid w:val="00FA7EB2"/>
    <w:rsid w:val="00FB78A1"/>
    <w:rsid w:val="00FC022A"/>
    <w:rsid w:val="00FC1098"/>
    <w:rsid w:val="00FC1E4F"/>
    <w:rsid w:val="00FC6FEB"/>
    <w:rsid w:val="00FC76CE"/>
    <w:rsid w:val="00FD1E50"/>
    <w:rsid w:val="00FD2822"/>
    <w:rsid w:val="00FD57CA"/>
    <w:rsid w:val="00FD685E"/>
    <w:rsid w:val="00FD7AC8"/>
    <w:rsid w:val="00FE3E14"/>
    <w:rsid w:val="00FF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2BD25E"/>
  <w15:docId w15:val="{EA40CB37-EC41-43D4-9F83-23E018A86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7D0"/>
    <w:pPr>
      <w:ind w:left="720"/>
      <w:contextualSpacing/>
    </w:pPr>
  </w:style>
  <w:style w:type="paragraph" w:styleId="BodyText">
    <w:name w:val="Body Text"/>
    <w:basedOn w:val="Normal"/>
    <w:link w:val="BodyTextChar"/>
    <w:rsid w:val="009B5AE4"/>
    <w:pPr>
      <w:tabs>
        <w:tab w:val="left" w:pos="1260"/>
        <w:tab w:val="left" w:pos="2160"/>
      </w:tabs>
      <w:spacing w:after="0" w:line="240" w:lineRule="auto"/>
      <w:jc w:val="thaiDistribute"/>
    </w:pPr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BodyTextChar">
    <w:name w:val="Body Text Char"/>
    <w:basedOn w:val="DefaultParagraphFont"/>
    <w:link w:val="BodyText"/>
    <w:rsid w:val="009B5AE4"/>
    <w:rPr>
      <w:rFonts w:ascii="Cordia New" w:eastAsia="Cordia New" w:hAnsi="Cordia New" w:cs="Angsana New"/>
      <w:sz w:val="32"/>
      <w:szCs w:val="32"/>
      <w:lang w:eastAsia="zh-CN"/>
    </w:rPr>
  </w:style>
  <w:style w:type="paragraph" w:styleId="Header">
    <w:name w:val="header"/>
    <w:basedOn w:val="Normal"/>
    <w:link w:val="HeaderChar"/>
    <w:uiPriority w:val="99"/>
    <w:rsid w:val="00DF27FB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 w:cs="Angsana New"/>
      <w:sz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F27FB"/>
    <w:rPr>
      <w:rFonts w:ascii="Cordia New" w:eastAsia="Cordia New" w:hAnsi="Cordia New" w:cs="Angsana New"/>
      <w:sz w:val="28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24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24D"/>
    <w:rPr>
      <w:rFonts w:ascii="Tahoma" w:hAnsi="Tahoma" w:cs="Angsana New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5066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6B4"/>
  </w:style>
  <w:style w:type="paragraph" w:customStyle="1" w:styleId="ctl">
    <w:name w:val="ctl"/>
    <w:basedOn w:val="Normal"/>
    <w:rsid w:val="00A73367"/>
    <w:pPr>
      <w:spacing w:before="100" w:beforeAutospacing="1" w:after="0" w:line="240" w:lineRule="auto"/>
    </w:pPr>
    <w:rPr>
      <w:rFonts w:ascii="Angsana New" w:eastAsia="Times New Roman" w:hAnsi="Angsana New" w:cs="Angsana New"/>
      <w:sz w:val="32"/>
      <w:szCs w:val="32"/>
      <w:lang w:eastAsia="zh-CN"/>
    </w:rPr>
  </w:style>
  <w:style w:type="table" w:styleId="TableGrid">
    <w:name w:val="Table Grid"/>
    <w:basedOn w:val="TableNormal"/>
    <w:uiPriority w:val="59"/>
    <w:rsid w:val="00C74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F96117"/>
    <w:rPr>
      <w:rFonts w:ascii="Calibri" w:eastAsia="Calibri" w:hAnsi="Calibri" w:cs="Calibri"/>
      <w:color w:val="000000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Strong">
    <w:name w:val="Strong"/>
    <w:basedOn w:val="DefaultParagraphFont"/>
    <w:uiPriority w:val="22"/>
    <w:qFormat/>
    <w:rsid w:val="006830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4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EBE07-52A4-449D-BB93-81B7F3CF2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836</Words>
  <Characters>4771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penguin</dc:creator>
  <cp:lastModifiedBy>Arunrung Jirawattanapong (AIN) Rung</cp:lastModifiedBy>
  <cp:revision>18</cp:revision>
  <cp:lastPrinted>2022-08-01T05:55:00Z</cp:lastPrinted>
  <dcterms:created xsi:type="dcterms:W3CDTF">2024-10-07T03:15:00Z</dcterms:created>
  <dcterms:modified xsi:type="dcterms:W3CDTF">2024-10-08T09:12:00Z</dcterms:modified>
</cp:coreProperties>
</file>